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olors5.xml" ContentType="application/vnd.ms-office.chartcolorstyle+xml"/>
  <Override PartName="/word/charts/style5.xml" ContentType="application/vnd.ms-office.chartstyle+xml"/>
  <Override PartName="/word/theme/theme1.xml" ContentType="application/vnd.openxmlformats-officedocument.theme+xml"/>
  <Override PartName="/word/charts/chart6.xml" ContentType="application/vnd.openxmlformats-officedocument.drawingml.chart+xml"/>
  <Override PartName="/word/charts/colors4.xml" ContentType="application/vnd.ms-office.chartcolorstyle+xml"/>
  <Override PartName="/word/charts/style4.xml" ContentType="application/vnd.ms-office.chartstyle+xml"/>
  <Override PartName="/word/charts/colors1.xml" ContentType="application/vnd.ms-office.chartcolorstyle+xml"/>
  <Override PartName="/word/charts/style1.xml" ContentType="application/vnd.ms-office.chartstyle+xml"/>
  <Override PartName="/word/charts/chart2.xml" ContentType="application/vnd.openxmlformats-officedocument.drawingml.chart+xml"/>
  <Override PartName="/word/charts/chart1.xml" ContentType="application/vnd.openxmlformats-officedocument.drawingml.chart+xml"/>
  <Override PartName="/word/charts/chart3.xml" ContentType="application/vnd.openxmlformats-officedocument.drawingml.chart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colors3.xml" ContentType="application/vnd.ms-office.chartcolorstyle+xml"/>
  <Override PartName="/word/charts/style3.xml" ContentType="application/vnd.ms-office.chartstyle+xml"/>
  <Override PartName="/word/charts/chart4.xml" ContentType="application/vnd.openxmlformats-officedocument.drawingml.chart+xml"/>
  <Override PartName="/word/charts/style2.xml" ContentType="application/vnd.ms-office.chart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jc w:val="center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63540A07" wp14:editId="2A11A59B">
            <wp:extent cx="4772025" cy="3627254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883" cy="363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jc w:val="center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INFORME CONSOLIDADO DE PQRD</w:t>
      </w:r>
    </w:p>
    <w:p w:rsidR="006D2E4F" w:rsidRPr="008C56BE" w:rsidRDefault="006D2E4F" w:rsidP="006D2E4F">
      <w:pPr>
        <w:jc w:val="center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II TRIMESTRE</w:t>
      </w:r>
    </w:p>
    <w:p w:rsidR="006D2E4F" w:rsidRPr="008C56BE" w:rsidRDefault="00C17B7B" w:rsidP="00C17B7B">
      <w:pPr>
        <w:tabs>
          <w:tab w:val="left" w:pos="6735"/>
        </w:tabs>
        <w:jc w:val="center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SECRETARIA GENERAL</w:t>
      </w:r>
    </w:p>
    <w:p w:rsidR="00C17B7B" w:rsidRPr="008C56BE" w:rsidRDefault="001F2FA2" w:rsidP="00C17B7B">
      <w:pPr>
        <w:tabs>
          <w:tab w:val="left" w:pos="6735"/>
        </w:tabs>
        <w:jc w:val="center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 xml:space="preserve">GRUPO </w:t>
      </w:r>
      <w:r w:rsidR="00C17B7B" w:rsidRPr="008C56BE">
        <w:rPr>
          <w:rFonts w:ascii="Arial" w:hAnsi="Arial" w:cs="Arial"/>
          <w:b/>
          <w:sz w:val="24"/>
          <w:szCs w:val="24"/>
        </w:rPr>
        <w:t xml:space="preserve">ATENCION AL CIUDADANO </w:t>
      </w:r>
    </w:p>
    <w:p w:rsidR="006D2E4F" w:rsidRPr="008C56BE" w:rsidRDefault="006D2E4F" w:rsidP="006D2E4F">
      <w:pPr>
        <w:tabs>
          <w:tab w:val="left" w:pos="6735"/>
        </w:tabs>
        <w:jc w:val="center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2017</w:t>
      </w: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pStyle w:val="Default"/>
        <w:jc w:val="center"/>
        <w:rPr>
          <w:b/>
          <w:bCs/>
        </w:rPr>
      </w:pPr>
    </w:p>
    <w:p w:rsidR="002D30BA" w:rsidRPr="008C56BE" w:rsidRDefault="002D30BA" w:rsidP="006D2E4F">
      <w:pPr>
        <w:pStyle w:val="Default"/>
        <w:jc w:val="center"/>
        <w:rPr>
          <w:b/>
          <w:bCs/>
        </w:rPr>
      </w:pPr>
    </w:p>
    <w:p w:rsidR="002D30BA" w:rsidRPr="008C56BE" w:rsidRDefault="002D30BA" w:rsidP="006D2E4F">
      <w:pPr>
        <w:pStyle w:val="Default"/>
        <w:jc w:val="center"/>
        <w:rPr>
          <w:b/>
          <w:bCs/>
        </w:rPr>
      </w:pPr>
    </w:p>
    <w:p w:rsidR="002D30BA" w:rsidRPr="008C56BE" w:rsidRDefault="002D30BA" w:rsidP="006D2E4F">
      <w:pPr>
        <w:pStyle w:val="Default"/>
        <w:jc w:val="center"/>
        <w:rPr>
          <w:b/>
          <w:bCs/>
        </w:rPr>
      </w:pPr>
    </w:p>
    <w:p w:rsidR="002D30BA" w:rsidRPr="008C56BE" w:rsidRDefault="002D30BA" w:rsidP="006D2E4F">
      <w:pPr>
        <w:pStyle w:val="Default"/>
        <w:jc w:val="center"/>
        <w:rPr>
          <w:b/>
          <w:bCs/>
        </w:rPr>
      </w:pPr>
    </w:p>
    <w:p w:rsidR="006D2E4F" w:rsidRPr="008C56BE" w:rsidRDefault="006D2E4F" w:rsidP="006D2E4F">
      <w:pPr>
        <w:pStyle w:val="Default"/>
        <w:jc w:val="center"/>
        <w:rPr>
          <w:b/>
          <w:bCs/>
        </w:rPr>
      </w:pPr>
      <w:r w:rsidRPr="008C56BE">
        <w:rPr>
          <w:b/>
          <w:bCs/>
        </w:rPr>
        <w:t>TABLA DE CONTENIDO</w:t>
      </w:r>
    </w:p>
    <w:p w:rsidR="006D2E4F" w:rsidRPr="008C56BE" w:rsidRDefault="006D2E4F" w:rsidP="006D2E4F">
      <w:pPr>
        <w:pStyle w:val="Default"/>
        <w:jc w:val="center"/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A3377A" w:rsidP="002D30B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INTRODUCCION.</w:t>
      </w:r>
    </w:p>
    <w:p w:rsidR="002D30BA" w:rsidRPr="008C56BE" w:rsidRDefault="002D30BA" w:rsidP="002D30BA">
      <w:pPr>
        <w:pStyle w:val="Prrafodelist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DEFINICIONES</w:t>
      </w:r>
      <w:r w:rsidR="00A3377A" w:rsidRPr="008C56BE">
        <w:rPr>
          <w:rFonts w:ascii="Arial" w:hAnsi="Arial" w:cs="Arial"/>
          <w:b/>
          <w:sz w:val="24"/>
          <w:szCs w:val="24"/>
        </w:rPr>
        <w:t>.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 xml:space="preserve">Derecho de Petición 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Peticiones entre autoridades: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Queja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Reclamo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Sugerencia</w:t>
      </w:r>
    </w:p>
    <w:p w:rsidR="002D30BA" w:rsidRPr="008C56BE" w:rsidRDefault="002D30BA" w:rsidP="002D30BA">
      <w:pPr>
        <w:pStyle w:val="Prrafodelista"/>
        <w:numPr>
          <w:ilvl w:val="1"/>
          <w:numId w:val="4"/>
        </w:numPr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Denuncia</w:t>
      </w:r>
    </w:p>
    <w:p w:rsidR="002D30BA" w:rsidRPr="008C56BE" w:rsidRDefault="002D30BA" w:rsidP="002D30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C56BE">
        <w:rPr>
          <w:rFonts w:ascii="Arial" w:hAnsi="Arial" w:cs="Arial"/>
          <w:b/>
          <w:sz w:val="24"/>
          <w:szCs w:val="24"/>
        </w:rPr>
        <w:t>PETICIONES, QUEJAS, RECLAMOS, Y DENUNCIAS (PQRD)</w:t>
      </w:r>
      <w:r w:rsidR="00A3377A" w:rsidRPr="008C56BE">
        <w:rPr>
          <w:rFonts w:ascii="Arial" w:hAnsi="Arial" w:cs="Arial"/>
          <w:b/>
          <w:sz w:val="24"/>
          <w:szCs w:val="24"/>
        </w:rPr>
        <w:t>.</w:t>
      </w:r>
    </w:p>
    <w:p w:rsidR="002D30BA" w:rsidRPr="008C56BE" w:rsidRDefault="002D30BA" w:rsidP="002D30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8C56BE">
        <w:rPr>
          <w:rFonts w:ascii="Arial" w:hAnsi="Arial" w:cs="Arial"/>
          <w:b/>
          <w:sz w:val="24"/>
          <w:szCs w:val="24"/>
        </w:rPr>
        <w:t>OFICINAS CON MAYORES PQRD EN EL II TRIMESTRE</w:t>
      </w:r>
      <w:r w:rsidR="00A3377A" w:rsidRPr="008C56BE">
        <w:rPr>
          <w:rFonts w:ascii="Arial" w:hAnsi="Arial" w:cs="Arial"/>
          <w:b/>
          <w:sz w:val="24"/>
          <w:szCs w:val="24"/>
        </w:rPr>
        <w:t>.</w:t>
      </w:r>
    </w:p>
    <w:p w:rsidR="002D30BA" w:rsidRPr="008C56BE" w:rsidRDefault="002D30BA" w:rsidP="002D30B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TOTAL DE SOLICITUDES ALLEGADAS A LA ENTIDAD</w:t>
      </w:r>
      <w:r w:rsidR="00A3377A" w:rsidRPr="008C56BE">
        <w:rPr>
          <w:rFonts w:ascii="Arial" w:hAnsi="Arial" w:cs="Arial"/>
          <w:b/>
          <w:sz w:val="24"/>
          <w:szCs w:val="24"/>
        </w:rPr>
        <w:t>.</w:t>
      </w:r>
    </w:p>
    <w:p w:rsidR="00A3377A" w:rsidRPr="008C56BE" w:rsidRDefault="00A3377A" w:rsidP="00A3377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DERECHOS DE PETICION.</w:t>
      </w:r>
    </w:p>
    <w:p w:rsidR="00A3377A" w:rsidRPr="008C56BE" w:rsidRDefault="00A3377A" w:rsidP="00A3377A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D30BA" w:rsidRPr="008C56BE" w:rsidRDefault="002D30BA" w:rsidP="002D30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D30BA" w:rsidRPr="008C56BE" w:rsidRDefault="002D30BA" w:rsidP="002D30BA">
      <w:pPr>
        <w:ind w:left="360"/>
        <w:rPr>
          <w:rFonts w:ascii="Arial" w:hAnsi="Arial" w:cs="Arial"/>
          <w:b/>
          <w:sz w:val="24"/>
          <w:szCs w:val="24"/>
        </w:rPr>
      </w:pPr>
    </w:p>
    <w:p w:rsidR="002D30BA" w:rsidRPr="008C56BE" w:rsidRDefault="002D30BA" w:rsidP="002D30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2D30BA" w:rsidRPr="008C56BE" w:rsidRDefault="002D30BA" w:rsidP="002D30BA">
      <w:pPr>
        <w:pStyle w:val="Prrafodelista"/>
        <w:rPr>
          <w:rFonts w:ascii="Arial" w:hAnsi="Arial" w:cs="Arial"/>
          <w:b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rPr>
          <w:rFonts w:ascii="Arial" w:hAnsi="Arial" w:cs="Arial"/>
          <w:sz w:val="24"/>
          <w:szCs w:val="24"/>
        </w:rPr>
      </w:pPr>
    </w:p>
    <w:p w:rsidR="007622C5" w:rsidRPr="008C56BE" w:rsidRDefault="007622C5" w:rsidP="006D2E4F">
      <w:pPr>
        <w:rPr>
          <w:rFonts w:ascii="Arial" w:hAnsi="Arial" w:cs="Arial"/>
          <w:sz w:val="24"/>
          <w:szCs w:val="24"/>
        </w:rPr>
      </w:pPr>
    </w:p>
    <w:p w:rsidR="007622C5" w:rsidRPr="008C56BE" w:rsidRDefault="007622C5" w:rsidP="006D2E4F">
      <w:pPr>
        <w:rPr>
          <w:rFonts w:ascii="Arial" w:hAnsi="Arial" w:cs="Arial"/>
          <w:sz w:val="24"/>
          <w:szCs w:val="24"/>
        </w:rPr>
      </w:pPr>
    </w:p>
    <w:p w:rsidR="006D2E4F" w:rsidRPr="001A0C1B" w:rsidRDefault="00A3377A" w:rsidP="001F2FA2">
      <w:pPr>
        <w:pStyle w:val="Ttulo1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A0C1B">
        <w:rPr>
          <w:rFonts w:ascii="Arial" w:hAnsi="Arial" w:cs="Arial"/>
          <w:b/>
          <w:color w:val="000000" w:themeColor="text1"/>
          <w:sz w:val="24"/>
          <w:szCs w:val="24"/>
        </w:rPr>
        <w:t xml:space="preserve">INTRODUCCIÓN </w:t>
      </w:r>
    </w:p>
    <w:p w:rsidR="006D2E4F" w:rsidRPr="008C56BE" w:rsidRDefault="006D2E4F" w:rsidP="006D2E4F">
      <w:pPr>
        <w:pStyle w:val="Default"/>
        <w:ind w:left="390"/>
      </w:pPr>
    </w:p>
    <w:p w:rsidR="006D2E4F" w:rsidRPr="008C56BE" w:rsidRDefault="006D2E4F" w:rsidP="006D2E4F">
      <w:pPr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 xml:space="preserve">Las Peticiones, Quejas, Reclamos y Denuncias se entiende como una herramienta gerencial que permite visualizar e informarse de lo que sucede en la entidad, por lo cual se presenta un informe trimestralmente con el fin </w:t>
      </w:r>
      <w:r w:rsidR="0055405E" w:rsidRPr="008C56BE">
        <w:rPr>
          <w:rFonts w:ascii="Arial" w:hAnsi="Arial" w:cs="Arial"/>
          <w:sz w:val="24"/>
          <w:szCs w:val="24"/>
        </w:rPr>
        <w:t xml:space="preserve">de dar a conocer, analizar y establecer acciones de mejora dentro de los proceso involucrados para buscar alternativas  de perfeccionamiento en la prestación del servicio a </w:t>
      </w:r>
      <w:r w:rsidRPr="008C56BE">
        <w:rPr>
          <w:rFonts w:ascii="Arial" w:hAnsi="Arial" w:cs="Arial"/>
          <w:sz w:val="24"/>
          <w:szCs w:val="24"/>
        </w:rPr>
        <w:t xml:space="preserve">los </w:t>
      </w:r>
      <w:r w:rsidR="0055405E" w:rsidRPr="008C56BE">
        <w:rPr>
          <w:rFonts w:ascii="Arial" w:hAnsi="Arial" w:cs="Arial"/>
          <w:sz w:val="24"/>
          <w:szCs w:val="24"/>
        </w:rPr>
        <w:t xml:space="preserve">ciudadanos con el fin de dar </w:t>
      </w:r>
      <w:r w:rsidRPr="008C56BE">
        <w:rPr>
          <w:rFonts w:ascii="Arial" w:hAnsi="Arial" w:cs="Arial"/>
          <w:sz w:val="24"/>
          <w:szCs w:val="24"/>
        </w:rPr>
        <w:t xml:space="preserve">cumplimiento </w:t>
      </w:r>
      <w:r w:rsidR="0055405E" w:rsidRPr="008C56BE">
        <w:rPr>
          <w:rFonts w:ascii="Arial" w:hAnsi="Arial" w:cs="Arial"/>
          <w:sz w:val="24"/>
          <w:szCs w:val="24"/>
        </w:rPr>
        <w:t xml:space="preserve">a los </w:t>
      </w:r>
      <w:r w:rsidRPr="008C56BE">
        <w:rPr>
          <w:rFonts w:ascii="Arial" w:hAnsi="Arial" w:cs="Arial"/>
          <w:sz w:val="24"/>
          <w:szCs w:val="24"/>
        </w:rPr>
        <w:t xml:space="preserve">objetivos </w:t>
      </w:r>
      <w:r w:rsidR="0055405E" w:rsidRPr="008C56BE">
        <w:rPr>
          <w:rFonts w:ascii="Arial" w:hAnsi="Arial" w:cs="Arial"/>
          <w:sz w:val="24"/>
          <w:szCs w:val="24"/>
        </w:rPr>
        <w:t>institucionales</w:t>
      </w:r>
      <w:r w:rsidRPr="008C56BE">
        <w:rPr>
          <w:rFonts w:ascii="Arial" w:hAnsi="Arial" w:cs="Arial"/>
          <w:sz w:val="24"/>
          <w:szCs w:val="24"/>
        </w:rPr>
        <w:t xml:space="preserve">. </w:t>
      </w:r>
    </w:p>
    <w:p w:rsidR="009A4D64" w:rsidRPr="001A0C1B" w:rsidRDefault="009A4D64" w:rsidP="001F2FA2">
      <w:pPr>
        <w:pStyle w:val="Ttulo1"/>
        <w:numPr>
          <w:ilvl w:val="0"/>
          <w:numId w:val="6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1A0C1B">
        <w:rPr>
          <w:rFonts w:ascii="Arial" w:hAnsi="Arial" w:cs="Arial"/>
          <w:b/>
          <w:color w:val="000000" w:themeColor="text1"/>
          <w:sz w:val="24"/>
          <w:szCs w:val="24"/>
        </w:rPr>
        <w:t>DEFICINICIONES</w:t>
      </w:r>
      <w:bookmarkStart w:id="0" w:name="_GoBack"/>
      <w:bookmarkEnd w:id="0"/>
    </w:p>
    <w:p w:rsidR="0055405E" w:rsidRPr="008C56BE" w:rsidRDefault="00584C0D" w:rsidP="0055405E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b/>
        </w:rPr>
        <w:t xml:space="preserve">2.1 </w:t>
      </w:r>
      <w:r w:rsidR="0055405E" w:rsidRPr="008C56BE">
        <w:rPr>
          <w:rFonts w:ascii="Arial" w:hAnsi="Arial" w:cs="Arial"/>
          <w:b/>
        </w:rPr>
        <w:t xml:space="preserve">Derecho de Petición:  </w:t>
      </w:r>
      <w:r w:rsidR="0055405E" w:rsidRPr="008C56BE">
        <w:rPr>
          <w:rFonts w:ascii="Arial" w:hAnsi="Arial" w:cs="Arial"/>
        </w:rPr>
        <w:t xml:space="preserve">Toda acción que inicie cualquier persona ante las autoridades implica derecho de petición, consagrado en el artículo 23 de la Constitución Política, sin que sea necesario decirlo.  De acuerdo a nuestra ley la petición puede hacerse a través de diferentes modalidades y se atenderán dentro de los quince (15) días siguientes a su recepción o de acuerdo a su modalidad, de la siguiente manera:  </w:t>
      </w:r>
    </w:p>
    <w:p w:rsidR="00584C0D" w:rsidRPr="008C56BE" w:rsidRDefault="00584C0D" w:rsidP="0055405E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b/>
        </w:rPr>
        <w:t>2.2</w:t>
      </w:r>
      <w:r w:rsidRPr="008C56BE">
        <w:rPr>
          <w:rFonts w:ascii="Arial" w:hAnsi="Arial" w:cs="Arial"/>
        </w:rPr>
        <w:t xml:space="preserve"> </w:t>
      </w:r>
      <w:r w:rsidRPr="008C56BE">
        <w:rPr>
          <w:rFonts w:ascii="Arial" w:hAnsi="Arial" w:cs="Arial"/>
          <w:b/>
        </w:rPr>
        <w:t>Peticiones entre autoridades:</w:t>
      </w:r>
      <w:r w:rsidRPr="008C56BE">
        <w:rPr>
          <w:rFonts w:ascii="Arial" w:hAnsi="Arial" w:cs="Arial"/>
        </w:rPr>
        <w:t xml:space="preserve"> Cuando una autoridad formule una petición de información o de documentos a otra, esta deberá atenderse en un término no mayor de diez (10) días.  </w:t>
      </w:r>
    </w:p>
    <w:p w:rsidR="00584C0D" w:rsidRPr="008C56BE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>2.3</w:t>
      </w:r>
      <w:r w:rsidRPr="008C56BE">
        <w:rPr>
          <w:rFonts w:ascii="Arial" w:hAnsi="Arial" w:cs="Arial"/>
          <w:sz w:val="24"/>
          <w:szCs w:val="24"/>
        </w:rPr>
        <w:t xml:space="preserve"> </w:t>
      </w:r>
      <w:r w:rsidRPr="008C56BE">
        <w:rPr>
          <w:rFonts w:ascii="Arial" w:hAnsi="Arial" w:cs="Arial"/>
          <w:b/>
          <w:sz w:val="24"/>
          <w:szCs w:val="24"/>
        </w:rPr>
        <w:t>Queja:</w:t>
      </w:r>
      <w:r w:rsidRPr="008C56BE">
        <w:rPr>
          <w:rFonts w:ascii="Arial" w:hAnsi="Arial" w:cs="Arial"/>
          <w:sz w:val="24"/>
          <w:szCs w:val="24"/>
        </w:rPr>
        <w:t xml:space="preserve"> Es la manifestación de </w:t>
      </w:r>
      <w:r w:rsidRPr="008C56BE">
        <w:rPr>
          <w:rFonts w:ascii="Arial" w:hAnsi="Arial" w:cs="Arial"/>
          <w:color w:val="000000"/>
          <w:sz w:val="24"/>
          <w:szCs w:val="24"/>
          <w:lang w:val="es-ES"/>
        </w:rPr>
        <w:t>insatisfacción,</w:t>
      </w:r>
      <w:r w:rsidRPr="008C56BE">
        <w:rPr>
          <w:rFonts w:ascii="Arial" w:hAnsi="Arial" w:cs="Arial"/>
          <w:sz w:val="24"/>
          <w:szCs w:val="24"/>
        </w:rPr>
        <w:t xml:space="preserve"> protesta, o inconformidad que formula una persona en relación con la conducta que considera irregular de uno o varios servidores públicos en desarrollo de sus funciones, o de la manera de prestar los servicios a su cargo. Deberán atenderse dentro de los quince (15) días siguientes a su recepción. </w:t>
      </w: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b/>
        </w:rPr>
        <w:t>2.4 Reclamo:</w:t>
      </w:r>
      <w:r w:rsidRPr="008C56BE">
        <w:rPr>
          <w:rFonts w:ascii="Arial" w:hAnsi="Arial" w:cs="Arial"/>
        </w:rPr>
        <w:t xml:space="preserve"> Es el derecho que tiene toda persona de exigir o reivindicar una solución relacionada con la prestación de un servicio o a la falta de atención de una solicitud. Deberán atenderse dentro de los quince (15) días siguientes a su recepción. </w:t>
      </w:r>
    </w:p>
    <w:p w:rsidR="00584C0D" w:rsidRPr="008C56BE" w:rsidRDefault="00584C0D" w:rsidP="00584C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b/>
          <w:sz w:val="24"/>
          <w:szCs w:val="24"/>
        </w:rPr>
        <w:t xml:space="preserve">2.5 Sugerencia: </w:t>
      </w:r>
      <w:r w:rsidRPr="008C56BE">
        <w:rPr>
          <w:rFonts w:ascii="Arial" w:hAnsi="Arial" w:cs="Arial"/>
          <w:color w:val="000000"/>
          <w:sz w:val="24"/>
          <w:szCs w:val="24"/>
        </w:rPr>
        <w:t xml:space="preserve">Las sugerencias son recomendaciones o propuestas que se realizan a la Aerocivil con miras al mejoramiento del servicio que presta la entidad. </w:t>
      </w: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  <w:color w:val="000008"/>
        </w:rPr>
      </w:pPr>
      <w:r w:rsidRPr="008C56BE">
        <w:rPr>
          <w:rFonts w:ascii="Arial" w:hAnsi="Arial" w:cs="Arial"/>
          <w:b/>
        </w:rPr>
        <w:t>2.6 Denuncia.</w:t>
      </w:r>
      <w:r w:rsidRPr="008C56BE">
        <w:rPr>
          <w:rFonts w:ascii="Arial" w:hAnsi="Arial" w:cs="Arial"/>
        </w:rPr>
        <w:t xml:space="preserve"> </w:t>
      </w:r>
      <w:r w:rsidRPr="008C56BE">
        <w:rPr>
          <w:rFonts w:ascii="Arial" w:hAnsi="Arial" w:cs="Arial"/>
          <w:color w:val="000008"/>
        </w:rPr>
        <w:t xml:space="preserve">Es el acto mediante el cual se pone en conocimiento de la entidad de una conducta posiblemente irregular o ilegal, aportando las pruebas de las que tenga conocimiento, con el propósito de que se adelante la investigación que </w:t>
      </w: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  <w:color w:val="000008"/>
        </w:rPr>
      </w:pP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  <w:color w:val="000008"/>
        </w:rPr>
      </w:pP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  <w:color w:val="000008"/>
        </w:rPr>
      </w:pPr>
    </w:p>
    <w:p w:rsidR="00584C0D" w:rsidRPr="008C56BE" w:rsidRDefault="00584C0D" w:rsidP="003D2A1E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color w:val="000008"/>
        </w:rPr>
        <w:t>corresponda, se establezcan responsabilidades y sancionen a los responsables</w:t>
      </w:r>
      <w:r w:rsidRPr="008C56BE">
        <w:rPr>
          <w:rFonts w:ascii="Arial" w:hAnsi="Arial" w:cs="Arial"/>
        </w:rPr>
        <w:t xml:space="preserve">. Deberán atenderse dentro de los quince (15) días siguientes a su recepción. </w:t>
      </w:r>
    </w:p>
    <w:p w:rsidR="00584C0D" w:rsidRPr="008C56BE" w:rsidRDefault="00584C0D" w:rsidP="00584C0D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b/>
        </w:rPr>
        <w:t xml:space="preserve"> </w:t>
      </w:r>
      <w:r w:rsidR="0055405E" w:rsidRPr="008C56BE">
        <w:rPr>
          <w:rFonts w:ascii="Arial" w:hAnsi="Arial" w:cs="Arial"/>
          <w:b/>
        </w:rPr>
        <w:t>Solicitud de documentos o información:</w:t>
      </w:r>
      <w:r w:rsidR="0055405E" w:rsidRPr="008C56BE">
        <w:rPr>
          <w:rFonts w:ascii="Arial" w:hAnsi="Arial" w:cs="Arial"/>
        </w:rPr>
        <w:t xml:space="preserve"> requerimiento para la reproducción de documentos que reposan en los archivos de la entidad. Deberán atenderse dentro de los diez (10) días siguientes a su recepción. </w:t>
      </w:r>
    </w:p>
    <w:p w:rsidR="0055405E" w:rsidRPr="008C56BE" w:rsidRDefault="0055405E" w:rsidP="00584C0D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</w:rPr>
        <w:t xml:space="preserve">Solicitud de Acceso a la Información Pública: Petición oral o escrita, a fin de acceder a la información pública que reposa en la entidad. Deberán atenderse dentro de los diez (10) días siguientes a su recepción. </w:t>
      </w:r>
    </w:p>
    <w:p w:rsidR="0055405E" w:rsidRPr="008C56BE" w:rsidRDefault="0055405E" w:rsidP="00584C0D">
      <w:pPr>
        <w:pStyle w:val="NormalWeb"/>
        <w:jc w:val="both"/>
        <w:rPr>
          <w:rFonts w:ascii="Arial" w:hAnsi="Arial" w:cs="Arial"/>
        </w:rPr>
      </w:pPr>
      <w:r w:rsidRPr="008C56BE">
        <w:rPr>
          <w:rFonts w:ascii="Arial" w:hAnsi="Arial" w:cs="Arial"/>
          <w:b/>
        </w:rPr>
        <w:t>Consulta:</w:t>
      </w:r>
      <w:r w:rsidRPr="008C56BE">
        <w:rPr>
          <w:rFonts w:ascii="Arial" w:hAnsi="Arial" w:cs="Arial"/>
        </w:rPr>
        <w:t xml:space="preserve"> las peticiones mediante las cuales se eleva una consulta a las autoridades en relación con las materias a su cargo deberán atenderse dentro de los treinta (30) días siguientes a su recepción. </w:t>
      </w:r>
    </w:p>
    <w:p w:rsidR="00A3377A" w:rsidRPr="008C56BE" w:rsidRDefault="00A3377A" w:rsidP="009A4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D2A1E" w:rsidRPr="007E219A" w:rsidRDefault="003D2A1E" w:rsidP="003D2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E219A">
        <w:rPr>
          <w:rStyle w:val="Ttulo1Car"/>
          <w:rFonts w:ascii="Arial" w:hAnsi="Arial" w:cs="Arial"/>
          <w:b/>
          <w:color w:val="000000" w:themeColor="text1"/>
          <w:sz w:val="24"/>
          <w:szCs w:val="24"/>
        </w:rPr>
        <w:t xml:space="preserve">3. </w:t>
      </w:r>
      <w:r w:rsidR="009A4D64" w:rsidRPr="007E219A">
        <w:rPr>
          <w:rStyle w:val="Ttulo1Car"/>
          <w:rFonts w:ascii="Arial" w:hAnsi="Arial" w:cs="Arial"/>
          <w:b/>
          <w:color w:val="000000" w:themeColor="text1"/>
          <w:sz w:val="24"/>
          <w:szCs w:val="24"/>
        </w:rPr>
        <w:t>PQRSD:</w:t>
      </w:r>
      <w:r w:rsidR="009A4D64" w:rsidRPr="007E21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9A4D64" w:rsidRPr="008C56BE" w:rsidRDefault="009A4D64" w:rsidP="003D2A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>Es el derecho fundamental que tiene toda persona a presentar solicitudes respetuosas a las autoridades por motivos de interés general o particular y a obtener su pronta resolución de fondo. Por él, se podrá solicitar el reconocimiento de un derecho, la intervención de la entidad o funcionario, la resolución de una situación jurídica, la prestación de un servicio, requerir información, consultar, examinar y requerir copias de documentos, formular consultas, quejas, denuncias y reclamos e interponer recursos.</w:t>
      </w:r>
    </w:p>
    <w:p w:rsidR="009A4D64" w:rsidRPr="008C56BE" w:rsidRDefault="009A4D64" w:rsidP="009A4D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2E4F" w:rsidRPr="008C56BE" w:rsidRDefault="006D2E4F" w:rsidP="006D2E4F">
      <w:pPr>
        <w:jc w:val="both"/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jc w:val="both"/>
        <w:rPr>
          <w:rFonts w:ascii="Arial" w:hAnsi="Arial" w:cs="Arial"/>
          <w:sz w:val="24"/>
          <w:szCs w:val="24"/>
        </w:rPr>
      </w:pPr>
    </w:p>
    <w:p w:rsidR="006D2E4F" w:rsidRPr="008C56BE" w:rsidRDefault="006D2E4F" w:rsidP="006D2E4F">
      <w:pPr>
        <w:jc w:val="both"/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jc w:val="both"/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jc w:val="both"/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jc w:val="both"/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jc w:val="both"/>
        <w:rPr>
          <w:rFonts w:ascii="Arial" w:hAnsi="Arial" w:cs="Arial"/>
          <w:sz w:val="24"/>
          <w:szCs w:val="24"/>
        </w:rPr>
      </w:pPr>
    </w:p>
    <w:p w:rsidR="002D30BA" w:rsidRPr="008C56BE" w:rsidRDefault="002D30BA" w:rsidP="006D2E4F">
      <w:pPr>
        <w:jc w:val="both"/>
        <w:rPr>
          <w:rFonts w:ascii="Arial" w:hAnsi="Arial" w:cs="Arial"/>
          <w:sz w:val="24"/>
          <w:szCs w:val="24"/>
        </w:rPr>
      </w:pPr>
    </w:p>
    <w:p w:rsidR="007622C5" w:rsidRPr="008C56BE" w:rsidRDefault="007622C5" w:rsidP="006D2E4F">
      <w:pPr>
        <w:jc w:val="both"/>
        <w:rPr>
          <w:rFonts w:ascii="Arial" w:hAnsi="Arial" w:cs="Arial"/>
          <w:sz w:val="24"/>
          <w:szCs w:val="24"/>
        </w:rPr>
      </w:pPr>
    </w:p>
    <w:p w:rsidR="007622C5" w:rsidRDefault="007622C5" w:rsidP="006D2E4F">
      <w:pPr>
        <w:jc w:val="both"/>
        <w:rPr>
          <w:rFonts w:ascii="Arial" w:hAnsi="Arial" w:cs="Arial"/>
          <w:sz w:val="24"/>
          <w:szCs w:val="24"/>
        </w:rPr>
      </w:pPr>
    </w:p>
    <w:p w:rsidR="00B91267" w:rsidRPr="008C56BE" w:rsidRDefault="00B91267" w:rsidP="006D2E4F">
      <w:pPr>
        <w:jc w:val="both"/>
        <w:rPr>
          <w:rFonts w:ascii="Arial" w:hAnsi="Arial" w:cs="Arial"/>
          <w:sz w:val="24"/>
          <w:szCs w:val="24"/>
        </w:rPr>
      </w:pPr>
    </w:p>
    <w:p w:rsidR="0055768D" w:rsidRPr="007E219A" w:rsidRDefault="0055768D" w:rsidP="003D2A1E">
      <w:pPr>
        <w:pStyle w:val="Ttulo1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>P</w:t>
      </w:r>
      <w:r w:rsidR="001F2FA2" w:rsidRPr="007E219A">
        <w:rPr>
          <w:rFonts w:ascii="Arial" w:hAnsi="Arial" w:cs="Arial"/>
          <w:b/>
          <w:color w:val="000000" w:themeColor="text1"/>
          <w:sz w:val="24"/>
          <w:szCs w:val="24"/>
        </w:rPr>
        <w:t>eticiones</w:t>
      </w: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F2FA2" w:rsidRPr="007E219A">
        <w:rPr>
          <w:rFonts w:ascii="Arial" w:hAnsi="Arial" w:cs="Arial"/>
          <w:b/>
          <w:color w:val="000000" w:themeColor="text1"/>
          <w:sz w:val="24"/>
          <w:szCs w:val="24"/>
        </w:rPr>
        <w:t>Quejas</w:t>
      </w: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F2FA2" w:rsidRPr="007E219A">
        <w:rPr>
          <w:rFonts w:ascii="Arial" w:hAnsi="Arial" w:cs="Arial"/>
          <w:b/>
          <w:color w:val="000000" w:themeColor="text1"/>
          <w:sz w:val="24"/>
          <w:szCs w:val="24"/>
        </w:rPr>
        <w:t>Reclamos</w:t>
      </w: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="001F2FA2"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y Denuncias </w:t>
      </w: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>(PQRD)</w:t>
      </w:r>
    </w:p>
    <w:p w:rsidR="00695A4E" w:rsidRPr="008C56BE" w:rsidRDefault="00695A4E" w:rsidP="00695A4E">
      <w:pPr>
        <w:rPr>
          <w:rFonts w:ascii="Arial" w:hAnsi="Arial" w:cs="Arial"/>
          <w:sz w:val="24"/>
          <w:szCs w:val="24"/>
        </w:rPr>
      </w:pPr>
    </w:p>
    <w:p w:rsidR="0055768D" w:rsidRPr="008C56BE" w:rsidRDefault="00B91267" w:rsidP="002A5B37">
      <w:pPr>
        <w:pStyle w:val="Default"/>
        <w:numPr>
          <w:ilvl w:val="0"/>
          <w:numId w:val="12"/>
        </w:numPr>
        <w:jc w:val="both"/>
      </w:pPr>
      <w:r w:rsidRPr="008C56BE"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243840</wp:posOffset>
            </wp:positionH>
            <wp:positionV relativeFrom="margin">
              <wp:posOffset>1503747</wp:posOffset>
            </wp:positionV>
            <wp:extent cx="5133975" cy="2345055"/>
            <wp:effectExtent l="57150" t="57150" r="47625" b="55245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210A88" w:rsidRPr="008C56BE">
        <w:t xml:space="preserve">PQRSD </w:t>
      </w:r>
      <w:r w:rsidR="002A5B37">
        <w:t>recibidas</w:t>
      </w:r>
    </w:p>
    <w:p w:rsidR="002D30BA" w:rsidRPr="008C56BE" w:rsidRDefault="002D30BA" w:rsidP="006D2E4F">
      <w:pPr>
        <w:pStyle w:val="Default"/>
        <w:jc w:val="both"/>
      </w:pPr>
    </w:p>
    <w:p w:rsidR="001F2FA2" w:rsidRPr="008C56BE" w:rsidRDefault="00616950" w:rsidP="002A5B37">
      <w:pPr>
        <w:pStyle w:val="Default"/>
        <w:jc w:val="both"/>
      </w:pPr>
      <w:r w:rsidRPr="008C56BE">
        <w:t>De las cuales</w:t>
      </w:r>
      <w:r w:rsidR="001F2FA2" w:rsidRPr="008C56BE">
        <w:t>,</w:t>
      </w:r>
      <w:r w:rsidRPr="008C56BE">
        <w:t xml:space="preserve"> </w:t>
      </w:r>
      <w:r w:rsidR="00BC7279" w:rsidRPr="008C56BE">
        <w:t xml:space="preserve">155 </w:t>
      </w:r>
      <w:r w:rsidRPr="008C56BE">
        <w:t>han sido contestadas</w:t>
      </w:r>
      <w:r w:rsidR="00BC7279" w:rsidRPr="008C56BE">
        <w:t xml:space="preserve"> de</w:t>
      </w:r>
      <w:r w:rsidR="001F2FA2" w:rsidRPr="008C56BE">
        <w:t xml:space="preserve">ntro de los términos de </w:t>
      </w:r>
      <w:r w:rsidR="00BC7279" w:rsidRPr="008C56BE">
        <w:t>ley</w:t>
      </w:r>
      <w:r w:rsidRPr="008C56BE">
        <w:t xml:space="preserve">, </w:t>
      </w:r>
      <w:r w:rsidR="001F2FA2" w:rsidRPr="008C56BE">
        <w:t xml:space="preserve">4 se encuentran dentro de los términos de ley para su contestación y </w:t>
      </w:r>
      <w:r w:rsidR="00BC7279" w:rsidRPr="008C56BE">
        <w:t>50 no</w:t>
      </w:r>
      <w:r w:rsidRPr="008C56BE">
        <w:t xml:space="preserve"> </w:t>
      </w:r>
      <w:r w:rsidR="001F2FA2" w:rsidRPr="008C56BE">
        <w:t xml:space="preserve">fueron </w:t>
      </w:r>
      <w:r w:rsidRPr="008C56BE">
        <w:t>contestadas</w:t>
      </w:r>
      <w:r w:rsidR="002A5B37">
        <w:t xml:space="preserve"> por las áreas respectivas para lo cual se estableció plan de trabajo con estas para mejorar la respuesta.</w:t>
      </w:r>
      <w:r w:rsidR="008C56BE">
        <w:t xml:space="preserve"> </w:t>
      </w:r>
    </w:p>
    <w:p w:rsidR="006D2E4F" w:rsidRPr="008C56BE" w:rsidRDefault="00616950" w:rsidP="002D30BA">
      <w:pPr>
        <w:pStyle w:val="Default"/>
        <w:jc w:val="both"/>
      </w:pPr>
      <w:r w:rsidRPr="008C56BE">
        <w:t xml:space="preserve"> </w:t>
      </w:r>
    </w:p>
    <w:p w:rsidR="00616950" w:rsidRDefault="002A5B37" w:rsidP="002A5B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de resaltar que </w:t>
      </w:r>
      <w:r w:rsidR="008344DA" w:rsidRPr="008C56BE">
        <w:rPr>
          <w:rFonts w:ascii="Arial" w:hAnsi="Arial" w:cs="Arial"/>
          <w:sz w:val="24"/>
          <w:szCs w:val="24"/>
        </w:rPr>
        <w:t xml:space="preserve">el tiempo de respuesta de las </w:t>
      </w:r>
      <w:r>
        <w:rPr>
          <w:rFonts w:ascii="Arial" w:hAnsi="Arial" w:cs="Arial"/>
          <w:sz w:val="24"/>
          <w:szCs w:val="24"/>
        </w:rPr>
        <w:t xml:space="preserve">PQRD se redujo en </w:t>
      </w:r>
      <w:r w:rsidR="008344DA" w:rsidRPr="008C56BE">
        <w:rPr>
          <w:rFonts w:ascii="Arial" w:hAnsi="Arial" w:cs="Arial"/>
          <w:sz w:val="24"/>
          <w:szCs w:val="24"/>
        </w:rPr>
        <w:t xml:space="preserve">14 días, </w:t>
      </w:r>
      <w:r>
        <w:rPr>
          <w:rFonts w:ascii="Arial" w:hAnsi="Arial" w:cs="Arial"/>
          <w:sz w:val="24"/>
          <w:szCs w:val="24"/>
        </w:rPr>
        <w:t xml:space="preserve">en comparación con el </w:t>
      </w:r>
      <w:r w:rsidR="008344DA" w:rsidRPr="008C56BE">
        <w:rPr>
          <w:rFonts w:ascii="Arial" w:hAnsi="Arial" w:cs="Arial"/>
          <w:sz w:val="24"/>
          <w:szCs w:val="24"/>
        </w:rPr>
        <w:t xml:space="preserve">trimestre anterior. </w:t>
      </w:r>
    </w:p>
    <w:p w:rsidR="002A5B37" w:rsidRDefault="002A5B37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2A5B37">
      <w:pPr>
        <w:jc w:val="both"/>
        <w:rPr>
          <w:rFonts w:ascii="Arial" w:hAnsi="Arial" w:cs="Arial"/>
          <w:sz w:val="24"/>
          <w:szCs w:val="24"/>
        </w:rPr>
      </w:pPr>
    </w:p>
    <w:p w:rsidR="006E39B3" w:rsidRDefault="006E39B3" w:rsidP="006E39B3">
      <w:pPr>
        <w:pStyle w:val="Prrafodelista"/>
        <w:ind w:left="1068"/>
        <w:jc w:val="both"/>
        <w:rPr>
          <w:rFonts w:ascii="Arial" w:hAnsi="Arial" w:cs="Arial"/>
          <w:sz w:val="24"/>
          <w:szCs w:val="24"/>
        </w:rPr>
      </w:pPr>
    </w:p>
    <w:p w:rsidR="002A5B37" w:rsidRPr="006E39B3" w:rsidRDefault="006E39B3" w:rsidP="006E39B3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6E39B3">
        <w:rPr>
          <w:rFonts w:ascii="Arial" w:hAnsi="Arial" w:cs="Arial"/>
          <w:sz w:val="24"/>
          <w:szCs w:val="24"/>
        </w:rPr>
        <w:t>Numero PQRD por área</w:t>
      </w:r>
    </w:p>
    <w:p w:rsidR="008344DA" w:rsidRPr="008C56BE" w:rsidRDefault="007622C5" w:rsidP="002A5B37">
      <w:pPr>
        <w:pStyle w:val="Default"/>
        <w:tabs>
          <w:tab w:val="left" w:pos="142"/>
        </w:tabs>
      </w:pPr>
      <w:r w:rsidRPr="008C56BE">
        <w:rPr>
          <w:noProof/>
          <w:lang w:eastAsia="es-CO"/>
        </w:rPr>
        <w:drawing>
          <wp:inline distT="0" distB="0" distL="0" distR="0">
            <wp:extent cx="4572000" cy="2743200"/>
            <wp:effectExtent l="57150" t="57150" r="38100" b="3810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344DA" w:rsidRPr="008C56BE" w:rsidRDefault="008344DA" w:rsidP="006D2E4F">
      <w:pPr>
        <w:pStyle w:val="Default"/>
      </w:pPr>
    </w:p>
    <w:p w:rsidR="008344DA" w:rsidRPr="007E219A" w:rsidRDefault="00DA6619" w:rsidP="003D2A1E">
      <w:pPr>
        <w:pStyle w:val="Ttulo1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>Total,</w:t>
      </w:r>
      <w:r w:rsidR="003D2A1E"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 de solicitudes</w:t>
      </w:r>
      <w:r w:rsidR="0062681D"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D2A1E" w:rsidRPr="007E219A">
        <w:rPr>
          <w:rFonts w:ascii="Arial" w:hAnsi="Arial" w:cs="Arial"/>
          <w:b/>
          <w:color w:val="000000" w:themeColor="text1"/>
          <w:sz w:val="24"/>
          <w:szCs w:val="24"/>
        </w:rPr>
        <w:t>de información</w:t>
      </w:r>
      <w:r w:rsidR="00903081"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D2A1E" w:rsidRPr="007E219A">
        <w:rPr>
          <w:rFonts w:ascii="Arial" w:hAnsi="Arial" w:cs="Arial"/>
          <w:b/>
          <w:color w:val="000000" w:themeColor="text1"/>
          <w:sz w:val="24"/>
          <w:szCs w:val="24"/>
        </w:rPr>
        <w:t>allegadas a la Entidad</w:t>
      </w:r>
    </w:p>
    <w:p w:rsidR="0062681D" w:rsidRPr="008C56BE" w:rsidRDefault="0062681D" w:rsidP="0062681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5D6F" w:rsidRDefault="00DA6619" w:rsidP="00DA6619">
      <w:pPr>
        <w:pStyle w:val="Default"/>
        <w:ind w:firstLine="360"/>
        <w:jc w:val="both"/>
      </w:pPr>
      <w:r>
        <w:t xml:space="preserve">La Entidad recibió </w:t>
      </w:r>
      <w:r w:rsidR="00A2424B" w:rsidRPr="008C56BE">
        <w:t>143</w:t>
      </w:r>
      <w:r w:rsidR="00975D6F" w:rsidRPr="008C56BE">
        <w:t xml:space="preserve"> </w:t>
      </w:r>
      <w:r>
        <w:t>solicitudes sobre los siguientes temas:</w:t>
      </w:r>
      <w:r w:rsidR="00975D6F" w:rsidRPr="008C56BE">
        <w:t xml:space="preserve"> </w:t>
      </w:r>
    </w:p>
    <w:p w:rsidR="00DA6619" w:rsidRPr="00DA6619" w:rsidRDefault="00DA6619" w:rsidP="00DA66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6619">
        <w:rPr>
          <w:rFonts w:ascii="Arial" w:hAnsi="Arial" w:cs="Arial"/>
          <w:sz w:val="24"/>
          <w:szCs w:val="24"/>
        </w:rPr>
        <w:t xml:space="preserve">Solicitud de Información  </w:t>
      </w:r>
    </w:p>
    <w:p w:rsidR="00DA6619" w:rsidRPr="00DA6619" w:rsidRDefault="00DA6619" w:rsidP="00DA66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6619">
        <w:rPr>
          <w:rFonts w:ascii="Arial" w:hAnsi="Arial" w:cs="Arial"/>
          <w:sz w:val="24"/>
          <w:szCs w:val="24"/>
        </w:rPr>
        <w:t>Solicitud de Tramites</w:t>
      </w:r>
    </w:p>
    <w:p w:rsidR="00DA6619" w:rsidRDefault="00DA6619" w:rsidP="00DA6619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A6619">
        <w:rPr>
          <w:rFonts w:ascii="Arial" w:hAnsi="Arial" w:cs="Arial"/>
          <w:sz w:val="24"/>
          <w:szCs w:val="24"/>
        </w:rPr>
        <w:t>Solicitud de Servicios</w:t>
      </w:r>
    </w:p>
    <w:p w:rsidR="008101A7" w:rsidRPr="00DA6619" w:rsidRDefault="008101A7" w:rsidP="008101A7">
      <w:pPr>
        <w:pStyle w:val="Prrafodelista"/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sz w:val="24"/>
          <w:szCs w:val="24"/>
        </w:rPr>
      </w:pPr>
    </w:p>
    <w:p w:rsidR="00A3377A" w:rsidRPr="008C56BE" w:rsidRDefault="007622C5" w:rsidP="007622C5">
      <w:pPr>
        <w:pStyle w:val="Default"/>
      </w:pPr>
      <w:r w:rsidRPr="008C56BE">
        <w:rPr>
          <w:noProof/>
          <w:lang w:eastAsia="es-CO"/>
        </w:rPr>
        <w:drawing>
          <wp:inline distT="0" distB="0" distL="0" distR="0" wp14:anchorId="00286958" wp14:editId="295DFD82">
            <wp:extent cx="5505450" cy="2105025"/>
            <wp:effectExtent l="0" t="0" r="0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A6619" w:rsidRDefault="00DA6619" w:rsidP="00975D6F">
      <w:pPr>
        <w:jc w:val="both"/>
        <w:rPr>
          <w:rFonts w:ascii="Arial" w:hAnsi="Arial" w:cs="Arial"/>
          <w:sz w:val="24"/>
          <w:szCs w:val="24"/>
        </w:rPr>
      </w:pPr>
    </w:p>
    <w:p w:rsidR="00DA6619" w:rsidRDefault="00DA6619" w:rsidP="00975D6F">
      <w:pPr>
        <w:jc w:val="both"/>
        <w:rPr>
          <w:rFonts w:ascii="Arial" w:hAnsi="Arial" w:cs="Arial"/>
          <w:sz w:val="24"/>
          <w:szCs w:val="24"/>
        </w:rPr>
      </w:pPr>
    </w:p>
    <w:p w:rsidR="00DA6619" w:rsidRDefault="00DA6619" w:rsidP="00975D6F">
      <w:pPr>
        <w:jc w:val="both"/>
        <w:rPr>
          <w:rFonts w:ascii="Arial" w:hAnsi="Arial" w:cs="Arial"/>
          <w:sz w:val="24"/>
          <w:szCs w:val="24"/>
        </w:rPr>
      </w:pPr>
    </w:p>
    <w:p w:rsidR="00DA6619" w:rsidRDefault="00DA6619" w:rsidP="00975D6F">
      <w:pPr>
        <w:jc w:val="both"/>
        <w:rPr>
          <w:rFonts w:ascii="Arial" w:hAnsi="Arial" w:cs="Arial"/>
          <w:sz w:val="24"/>
          <w:szCs w:val="24"/>
        </w:rPr>
      </w:pPr>
    </w:p>
    <w:p w:rsidR="008101A7" w:rsidRDefault="008101A7" w:rsidP="00975D6F">
      <w:pPr>
        <w:jc w:val="both"/>
        <w:rPr>
          <w:rFonts w:ascii="Arial" w:hAnsi="Arial" w:cs="Arial"/>
          <w:sz w:val="24"/>
          <w:szCs w:val="24"/>
        </w:rPr>
      </w:pPr>
    </w:p>
    <w:p w:rsidR="00975D6F" w:rsidRPr="008C56BE" w:rsidRDefault="00975D6F" w:rsidP="00975D6F">
      <w:pPr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 xml:space="preserve">De las cuales </w:t>
      </w:r>
      <w:r w:rsidR="00BC7279" w:rsidRPr="008C56BE">
        <w:rPr>
          <w:rFonts w:ascii="Arial" w:hAnsi="Arial" w:cs="Arial"/>
          <w:sz w:val="24"/>
          <w:szCs w:val="24"/>
        </w:rPr>
        <w:t xml:space="preserve">76 </w:t>
      </w:r>
      <w:r w:rsidRPr="008C56BE">
        <w:rPr>
          <w:rFonts w:ascii="Arial" w:hAnsi="Arial" w:cs="Arial"/>
          <w:sz w:val="24"/>
          <w:szCs w:val="24"/>
        </w:rPr>
        <w:t xml:space="preserve">han sido contestadas, </w:t>
      </w:r>
      <w:r w:rsidR="00BC7279" w:rsidRPr="008C56BE">
        <w:rPr>
          <w:rFonts w:ascii="Arial" w:hAnsi="Arial" w:cs="Arial"/>
          <w:sz w:val="24"/>
          <w:szCs w:val="24"/>
        </w:rPr>
        <w:t>50 no</w:t>
      </w:r>
      <w:r w:rsidRPr="008C56BE">
        <w:rPr>
          <w:rFonts w:ascii="Arial" w:hAnsi="Arial" w:cs="Arial"/>
          <w:sz w:val="24"/>
          <w:szCs w:val="24"/>
        </w:rPr>
        <w:t xml:space="preserve"> contestadas y </w:t>
      </w:r>
      <w:r w:rsidR="00A2424B" w:rsidRPr="008C56BE">
        <w:rPr>
          <w:rFonts w:ascii="Arial" w:hAnsi="Arial" w:cs="Arial"/>
          <w:sz w:val="24"/>
          <w:szCs w:val="24"/>
        </w:rPr>
        <w:t>17</w:t>
      </w:r>
      <w:r w:rsidRPr="008C56BE">
        <w:rPr>
          <w:rFonts w:ascii="Arial" w:hAnsi="Arial" w:cs="Arial"/>
          <w:sz w:val="24"/>
          <w:szCs w:val="24"/>
        </w:rPr>
        <w:t xml:space="preserve"> que se encuentran en</w:t>
      </w:r>
      <w:r w:rsidR="00A2424B" w:rsidRPr="008C56BE">
        <w:rPr>
          <w:rFonts w:ascii="Arial" w:hAnsi="Arial" w:cs="Arial"/>
          <w:sz w:val="24"/>
          <w:szCs w:val="24"/>
        </w:rPr>
        <w:t xml:space="preserve"> términos de ley para su contestación. </w:t>
      </w:r>
      <w:r w:rsidRPr="008C56BE">
        <w:rPr>
          <w:rFonts w:ascii="Arial" w:hAnsi="Arial" w:cs="Arial"/>
          <w:sz w:val="24"/>
          <w:szCs w:val="24"/>
        </w:rPr>
        <w:t xml:space="preserve"> </w:t>
      </w:r>
    </w:p>
    <w:p w:rsidR="00A3377A" w:rsidRPr="008C56BE" w:rsidRDefault="00A2424B" w:rsidP="00DA6619">
      <w:pPr>
        <w:pStyle w:val="Default"/>
      </w:pPr>
      <w:r w:rsidRPr="008C56BE">
        <w:t>Por lo anterior</w:t>
      </w:r>
      <w:r w:rsidR="00DA6619">
        <w:t xml:space="preserve"> el</w:t>
      </w:r>
      <w:r w:rsidR="00016EE8" w:rsidRPr="008C56BE">
        <w:t xml:space="preserve"> objetivo para el tercer trimestre </w:t>
      </w:r>
      <w:r w:rsidR="00DA6619">
        <w:t xml:space="preserve">es continuar </w:t>
      </w:r>
      <w:r w:rsidR="003C3482" w:rsidRPr="008C56BE">
        <w:t xml:space="preserve">con </w:t>
      </w:r>
      <w:r w:rsidR="00DA6619">
        <w:t xml:space="preserve">las </w:t>
      </w:r>
      <w:r w:rsidR="003C3482" w:rsidRPr="008C56BE">
        <w:t>reuniones y campañas entre las áreas</w:t>
      </w:r>
      <w:r w:rsidR="00DA6619">
        <w:t>, para dar un mejor servicio al ciudadano.</w:t>
      </w:r>
    </w:p>
    <w:p w:rsidR="00A3377A" w:rsidRDefault="0028663E" w:rsidP="006D2E4F">
      <w:pPr>
        <w:pStyle w:val="Default"/>
        <w:rPr>
          <w:b/>
          <w:bCs/>
        </w:rPr>
      </w:pPr>
      <w:r w:rsidRPr="008C56BE">
        <w:rPr>
          <w:noProof/>
          <w:lang w:eastAsia="es-CO"/>
        </w:rPr>
        <w:drawing>
          <wp:anchor distT="0" distB="0" distL="114300" distR="114300" simplePos="0" relativeHeight="251692544" behindDoc="0" locked="0" layoutInCell="1" allowOverlap="1">
            <wp:simplePos x="0" y="0"/>
            <wp:positionH relativeFrom="margin">
              <wp:posOffset>231775</wp:posOffset>
            </wp:positionH>
            <wp:positionV relativeFrom="page">
              <wp:posOffset>3275330</wp:posOffset>
            </wp:positionV>
            <wp:extent cx="5271135" cy="2448560"/>
            <wp:effectExtent l="0" t="0" r="5715" b="8890"/>
            <wp:wrapSquare wrapText="bothSides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56BE" w:rsidRPr="007E219A" w:rsidRDefault="003D2A1E" w:rsidP="008C56BE">
      <w:pPr>
        <w:pStyle w:val="Ttulo1"/>
        <w:numPr>
          <w:ilvl w:val="0"/>
          <w:numId w:val="11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7E219A">
        <w:rPr>
          <w:rFonts w:ascii="Arial" w:hAnsi="Arial" w:cs="Arial"/>
          <w:b/>
          <w:color w:val="000000" w:themeColor="text1"/>
          <w:sz w:val="24"/>
          <w:szCs w:val="24"/>
        </w:rPr>
        <w:t xml:space="preserve">Derechos de petición </w:t>
      </w:r>
    </w:p>
    <w:p w:rsidR="00DA6619" w:rsidRDefault="00DA6619" w:rsidP="00DA6619">
      <w:pPr>
        <w:pStyle w:val="Default"/>
        <w:ind w:left="720"/>
        <w:jc w:val="both"/>
      </w:pPr>
    </w:p>
    <w:p w:rsidR="00DA6619" w:rsidRDefault="00DA6619" w:rsidP="008101A7">
      <w:pPr>
        <w:pStyle w:val="Default"/>
        <w:numPr>
          <w:ilvl w:val="0"/>
          <w:numId w:val="15"/>
        </w:numPr>
        <w:jc w:val="both"/>
      </w:pPr>
      <w:r>
        <w:t xml:space="preserve">Se </w:t>
      </w:r>
      <w:r w:rsidRPr="008C56BE">
        <w:t>recibi</w:t>
      </w:r>
      <w:r>
        <w:t>eron</w:t>
      </w:r>
      <w:r w:rsidRPr="008C56BE">
        <w:t xml:space="preserve"> 331 Derechos de Petición. </w:t>
      </w:r>
    </w:p>
    <w:p w:rsidR="007510D0" w:rsidRPr="008C56BE" w:rsidRDefault="007510D0" w:rsidP="006D2E4F">
      <w:pPr>
        <w:pStyle w:val="Default"/>
        <w:rPr>
          <w:b/>
          <w:bCs/>
        </w:rPr>
      </w:pPr>
    </w:p>
    <w:p w:rsidR="00DA6619" w:rsidRDefault="00173A7B" w:rsidP="00300067">
      <w:pPr>
        <w:pStyle w:val="Default"/>
        <w:jc w:val="both"/>
      </w:pPr>
      <w:r w:rsidRPr="008C56BE">
        <w:rPr>
          <w:noProof/>
          <w:lang w:eastAsia="es-CO"/>
        </w:rPr>
        <w:drawing>
          <wp:inline distT="0" distB="0" distL="0" distR="0">
            <wp:extent cx="5398770" cy="1884459"/>
            <wp:effectExtent l="0" t="0" r="11430" b="190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2681D" w:rsidRPr="008C56BE" w:rsidRDefault="0062681D" w:rsidP="006D2E4F">
      <w:pPr>
        <w:pStyle w:val="Default"/>
        <w:rPr>
          <w:b/>
          <w:bCs/>
        </w:rPr>
      </w:pPr>
    </w:p>
    <w:p w:rsidR="0028663E" w:rsidRDefault="0028663E" w:rsidP="00933503">
      <w:pPr>
        <w:jc w:val="both"/>
        <w:rPr>
          <w:rFonts w:ascii="Arial" w:hAnsi="Arial" w:cs="Arial"/>
          <w:sz w:val="24"/>
          <w:szCs w:val="24"/>
        </w:rPr>
      </w:pPr>
    </w:p>
    <w:p w:rsidR="0028663E" w:rsidRDefault="0028663E" w:rsidP="00933503">
      <w:pPr>
        <w:jc w:val="both"/>
        <w:rPr>
          <w:rFonts w:ascii="Arial" w:hAnsi="Arial" w:cs="Arial"/>
          <w:sz w:val="24"/>
          <w:szCs w:val="24"/>
        </w:rPr>
      </w:pPr>
    </w:p>
    <w:p w:rsidR="0028663E" w:rsidRDefault="0028663E" w:rsidP="00933503">
      <w:pPr>
        <w:jc w:val="both"/>
        <w:rPr>
          <w:rFonts w:ascii="Arial" w:hAnsi="Arial" w:cs="Arial"/>
          <w:sz w:val="24"/>
          <w:szCs w:val="24"/>
        </w:rPr>
      </w:pPr>
    </w:p>
    <w:p w:rsidR="0028663E" w:rsidRDefault="0028663E" w:rsidP="00933503">
      <w:pPr>
        <w:jc w:val="both"/>
        <w:rPr>
          <w:rFonts w:ascii="Arial" w:hAnsi="Arial" w:cs="Arial"/>
          <w:sz w:val="24"/>
          <w:szCs w:val="24"/>
        </w:rPr>
      </w:pPr>
    </w:p>
    <w:p w:rsidR="00933503" w:rsidRDefault="00933503" w:rsidP="00933503">
      <w:pPr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 xml:space="preserve">De las cuales </w:t>
      </w:r>
      <w:r w:rsidR="00BC7279" w:rsidRPr="008C56BE">
        <w:rPr>
          <w:rFonts w:ascii="Arial" w:hAnsi="Arial" w:cs="Arial"/>
          <w:sz w:val="24"/>
          <w:szCs w:val="24"/>
        </w:rPr>
        <w:t>172</w:t>
      </w:r>
      <w:r w:rsidRPr="008C56BE">
        <w:rPr>
          <w:rFonts w:ascii="Arial" w:hAnsi="Arial" w:cs="Arial"/>
          <w:sz w:val="24"/>
          <w:szCs w:val="24"/>
        </w:rPr>
        <w:t xml:space="preserve"> han sido contestadas, </w:t>
      </w:r>
      <w:r w:rsidR="002F4771">
        <w:rPr>
          <w:rFonts w:ascii="Arial" w:hAnsi="Arial" w:cs="Arial"/>
          <w:color w:val="000000" w:themeColor="text1"/>
          <w:sz w:val="24"/>
          <w:szCs w:val="24"/>
        </w:rPr>
        <w:t>29</w:t>
      </w:r>
      <w:r w:rsidR="00BC7279" w:rsidRPr="00292C31">
        <w:rPr>
          <w:rFonts w:ascii="Arial" w:hAnsi="Arial" w:cs="Arial"/>
          <w:color w:val="000000" w:themeColor="text1"/>
          <w:sz w:val="24"/>
          <w:szCs w:val="24"/>
        </w:rPr>
        <w:t xml:space="preserve"> sin contestar </w:t>
      </w:r>
      <w:r w:rsidRPr="008C56BE">
        <w:rPr>
          <w:rFonts w:ascii="Arial" w:hAnsi="Arial" w:cs="Arial"/>
          <w:sz w:val="24"/>
          <w:szCs w:val="24"/>
        </w:rPr>
        <w:t xml:space="preserve">y </w:t>
      </w:r>
      <w:r w:rsidR="00BC7279" w:rsidRPr="008C56BE">
        <w:rPr>
          <w:rFonts w:ascii="Arial" w:hAnsi="Arial" w:cs="Arial"/>
          <w:sz w:val="24"/>
          <w:szCs w:val="24"/>
        </w:rPr>
        <w:t>65</w:t>
      </w:r>
      <w:r w:rsidRPr="008C56BE">
        <w:rPr>
          <w:rFonts w:ascii="Arial" w:hAnsi="Arial" w:cs="Arial"/>
          <w:sz w:val="24"/>
          <w:szCs w:val="24"/>
        </w:rPr>
        <w:t xml:space="preserve"> que se encuentran en términos de ley para su contestación.  </w:t>
      </w:r>
    </w:p>
    <w:p w:rsidR="008101A7" w:rsidRPr="008C56BE" w:rsidRDefault="008101A7" w:rsidP="009335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d</w:t>
      </w:r>
      <w:r w:rsidR="002F4771">
        <w:rPr>
          <w:rFonts w:ascii="Arial" w:hAnsi="Arial" w:cs="Arial"/>
          <w:sz w:val="24"/>
          <w:szCs w:val="24"/>
        </w:rPr>
        <w:t>ar respuesta prontamente a los 29</w:t>
      </w:r>
      <w:r>
        <w:rPr>
          <w:rFonts w:ascii="Arial" w:hAnsi="Arial" w:cs="Arial"/>
          <w:sz w:val="24"/>
          <w:szCs w:val="24"/>
        </w:rPr>
        <w:t xml:space="preserve"> derechos de petición</w:t>
      </w:r>
      <w:r w:rsidR="00292C31">
        <w:rPr>
          <w:rFonts w:ascii="Arial" w:hAnsi="Arial" w:cs="Arial"/>
          <w:sz w:val="24"/>
          <w:szCs w:val="24"/>
        </w:rPr>
        <w:t xml:space="preserve"> que se encontraban pendientes</w:t>
      </w:r>
      <w:r>
        <w:rPr>
          <w:rFonts w:ascii="Arial" w:hAnsi="Arial" w:cs="Arial"/>
          <w:sz w:val="24"/>
          <w:szCs w:val="24"/>
        </w:rPr>
        <w:t xml:space="preserve">, realizamos un plan de trabajo con las áreas, con el fin de minimizar los tiempos de respuesta y </w:t>
      </w:r>
      <w:r w:rsidR="00292C31">
        <w:rPr>
          <w:rFonts w:ascii="Arial" w:hAnsi="Arial" w:cs="Arial"/>
          <w:sz w:val="24"/>
          <w:szCs w:val="24"/>
        </w:rPr>
        <w:t xml:space="preserve">así cumplir con la meta de dar respuesta al 100% de los derechos de petición que entran a la Entidad. </w:t>
      </w:r>
    </w:p>
    <w:p w:rsidR="0028663E" w:rsidRDefault="00BC7279" w:rsidP="00EA1A29">
      <w:pPr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>Por lo anterior</w:t>
      </w:r>
      <w:r w:rsidR="00DA6619">
        <w:rPr>
          <w:rFonts w:ascii="Arial" w:hAnsi="Arial" w:cs="Arial"/>
          <w:sz w:val="24"/>
          <w:szCs w:val="24"/>
        </w:rPr>
        <w:t xml:space="preserve"> e</w:t>
      </w:r>
      <w:r w:rsidR="00D5337B" w:rsidRPr="008C56BE">
        <w:rPr>
          <w:rFonts w:ascii="Arial" w:hAnsi="Arial" w:cs="Arial"/>
          <w:sz w:val="24"/>
          <w:szCs w:val="24"/>
        </w:rPr>
        <w:t xml:space="preserve">l seguimiento hecho por parte del Grupo de Atención al Ciudadano, muestra la eficiencia y la importancia donde las áreas </w:t>
      </w:r>
      <w:r w:rsidR="00292C31">
        <w:rPr>
          <w:rFonts w:ascii="Arial" w:hAnsi="Arial" w:cs="Arial"/>
          <w:sz w:val="24"/>
          <w:szCs w:val="24"/>
        </w:rPr>
        <w:t>estas más</w:t>
      </w:r>
      <w:r w:rsidR="0028663E">
        <w:rPr>
          <w:rFonts w:ascii="Arial" w:hAnsi="Arial" w:cs="Arial"/>
          <w:sz w:val="24"/>
          <w:szCs w:val="24"/>
        </w:rPr>
        <w:t xml:space="preserve"> </w:t>
      </w:r>
      <w:r w:rsidR="00292C31">
        <w:rPr>
          <w:rFonts w:ascii="Arial" w:hAnsi="Arial" w:cs="Arial"/>
          <w:sz w:val="24"/>
          <w:szCs w:val="24"/>
        </w:rPr>
        <w:t>dispuestas a trabajar en los términos de ley y agilizar las respuestas en</w:t>
      </w:r>
      <w:r w:rsidR="00D5337B" w:rsidRPr="008C56BE">
        <w:rPr>
          <w:rFonts w:ascii="Arial" w:hAnsi="Arial" w:cs="Arial"/>
          <w:sz w:val="24"/>
          <w:szCs w:val="24"/>
        </w:rPr>
        <w:t xml:space="preserve"> los </w:t>
      </w:r>
    </w:p>
    <w:p w:rsidR="00EA1A29" w:rsidRDefault="00D5337B" w:rsidP="00EA1A29">
      <w:pPr>
        <w:jc w:val="both"/>
        <w:rPr>
          <w:rFonts w:ascii="Arial" w:hAnsi="Arial" w:cs="Arial"/>
          <w:sz w:val="24"/>
          <w:szCs w:val="24"/>
        </w:rPr>
      </w:pPr>
      <w:r w:rsidRPr="008C56BE">
        <w:rPr>
          <w:rFonts w:ascii="Arial" w:hAnsi="Arial" w:cs="Arial"/>
          <w:sz w:val="24"/>
          <w:szCs w:val="24"/>
        </w:rPr>
        <w:t>Derechos de Petición obteniendo así un resultado positivo en tiempo de respuesta en 5 días.</w:t>
      </w:r>
    </w:p>
    <w:p w:rsidR="00DA6619" w:rsidRPr="00292C31" w:rsidRDefault="00DA6619" w:rsidP="00EA1A29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DA6619">
        <w:rPr>
          <w:rFonts w:ascii="Arial" w:hAnsi="Arial" w:cs="Arial"/>
          <w:sz w:val="24"/>
          <w:szCs w:val="24"/>
        </w:rPr>
        <w:t>Numero de derechos de petición reci</w:t>
      </w:r>
      <w:r>
        <w:rPr>
          <w:rFonts w:ascii="Arial" w:hAnsi="Arial" w:cs="Arial"/>
          <w:sz w:val="24"/>
          <w:szCs w:val="24"/>
        </w:rPr>
        <w:t>bidas</w:t>
      </w:r>
      <w:r w:rsidRPr="00DA6619">
        <w:rPr>
          <w:rFonts w:ascii="Arial" w:hAnsi="Arial" w:cs="Arial"/>
          <w:sz w:val="24"/>
          <w:szCs w:val="24"/>
        </w:rPr>
        <w:t xml:space="preserve"> por área</w:t>
      </w:r>
    </w:p>
    <w:p w:rsidR="00D5337B" w:rsidRPr="008C56BE" w:rsidRDefault="00173A7B" w:rsidP="00D5337B">
      <w:pPr>
        <w:rPr>
          <w:rFonts w:ascii="Arial" w:hAnsi="Arial" w:cs="Arial"/>
          <w:sz w:val="24"/>
          <w:szCs w:val="24"/>
        </w:rPr>
      </w:pPr>
      <w:r w:rsidRPr="00DA6619">
        <w:rPr>
          <w:rFonts w:ascii="Arial" w:hAnsi="Arial" w:cs="Arial"/>
          <w:noProof/>
          <w:color w:val="002060"/>
          <w:sz w:val="24"/>
          <w:szCs w:val="24"/>
          <w:lang w:eastAsia="es-CO"/>
        </w:rPr>
        <w:drawing>
          <wp:inline distT="0" distB="0" distL="0" distR="0">
            <wp:extent cx="5200650" cy="2266950"/>
            <wp:effectExtent l="0" t="0" r="0" b="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D5337B" w:rsidRPr="008C56BE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0F" w:rsidRDefault="00C40719">
      <w:pPr>
        <w:spacing w:after="0" w:line="240" w:lineRule="auto"/>
      </w:pPr>
      <w:r>
        <w:separator/>
      </w:r>
    </w:p>
  </w:endnote>
  <w:endnote w:type="continuationSeparator" w:id="0">
    <w:p w:rsidR="00CA660F" w:rsidRDefault="00C4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908" w:rsidRDefault="008D09C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55401D32" wp14:editId="17ACE8E0">
          <wp:simplePos x="0" y="0"/>
          <wp:positionH relativeFrom="column">
            <wp:posOffset>-957580</wp:posOffset>
          </wp:positionH>
          <wp:positionV relativeFrom="paragraph">
            <wp:posOffset>-428625</wp:posOffset>
          </wp:positionV>
          <wp:extent cx="7891145" cy="1362710"/>
          <wp:effectExtent l="0" t="0" r="0" b="889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5908" w:rsidRDefault="001A0C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0F" w:rsidRDefault="00C40719">
      <w:pPr>
        <w:spacing w:after="0" w:line="240" w:lineRule="auto"/>
      </w:pPr>
      <w:r>
        <w:separator/>
      </w:r>
    </w:p>
  </w:footnote>
  <w:footnote w:type="continuationSeparator" w:id="0">
    <w:p w:rsidR="00CA660F" w:rsidRDefault="00C40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temporary/>
      <w:showingPlcHdr/>
    </w:sdtPr>
    <w:sdtEndPr/>
    <w:sdtContent>
      <w:p w:rsidR="00775908" w:rsidRDefault="008D09C7">
        <w:pPr>
          <w:pStyle w:val="Encabezado"/>
        </w:pPr>
        <w:r>
          <w:rPr>
            <w:lang w:val="es-ES"/>
          </w:rPr>
          <w:t>[Escriba texto]</w:t>
        </w:r>
      </w:p>
    </w:sdtContent>
  </w:sdt>
  <w:p w:rsidR="00775908" w:rsidRDefault="008D09C7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B2889E8" wp14:editId="0D3F6CDD">
          <wp:simplePos x="0" y="0"/>
          <wp:positionH relativeFrom="column">
            <wp:posOffset>-956310</wp:posOffset>
          </wp:positionH>
          <wp:positionV relativeFrom="paragraph">
            <wp:posOffset>-448944</wp:posOffset>
          </wp:positionV>
          <wp:extent cx="7762875" cy="1799156"/>
          <wp:effectExtent l="0" t="0" r="0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0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9F1"/>
    <w:multiLevelType w:val="multilevel"/>
    <w:tmpl w:val="211EF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" w15:restartNumberingAfterBreak="0">
    <w:nsid w:val="0639661E"/>
    <w:multiLevelType w:val="hybridMultilevel"/>
    <w:tmpl w:val="94ECBBB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850DAD"/>
    <w:multiLevelType w:val="hybridMultilevel"/>
    <w:tmpl w:val="F64682F8"/>
    <w:lvl w:ilvl="0" w:tplc="C94013C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FED"/>
    <w:multiLevelType w:val="hybridMultilevel"/>
    <w:tmpl w:val="E7DED1D2"/>
    <w:lvl w:ilvl="0" w:tplc="A3B6F31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924F9"/>
    <w:multiLevelType w:val="hybridMultilevel"/>
    <w:tmpl w:val="63A2AB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44766"/>
    <w:multiLevelType w:val="multilevel"/>
    <w:tmpl w:val="A28C7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 w15:restartNumberingAfterBreak="0">
    <w:nsid w:val="22635D68"/>
    <w:multiLevelType w:val="hybridMultilevel"/>
    <w:tmpl w:val="36782A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0BE5"/>
    <w:multiLevelType w:val="hybridMultilevel"/>
    <w:tmpl w:val="25DE367A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 w15:restartNumberingAfterBreak="0">
    <w:nsid w:val="277863A2"/>
    <w:multiLevelType w:val="hybridMultilevel"/>
    <w:tmpl w:val="27DEE87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17420F"/>
    <w:multiLevelType w:val="multilevel"/>
    <w:tmpl w:val="D10A2D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AB09ED"/>
    <w:multiLevelType w:val="multilevel"/>
    <w:tmpl w:val="CFC4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1" w15:restartNumberingAfterBreak="0">
    <w:nsid w:val="4D805DEA"/>
    <w:multiLevelType w:val="multilevel"/>
    <w:tmpl w:val="211EF7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</w:rPr>
    </w:lvl>
  </w:abstractNum>
  <w:abstractNum w:abstractNumId="12" w15:restartNumberingAfterBreak="0">
    <w:nsid w:val="691D39E6"/>
    <w:multiLevelType w:val="hybridMultilevel"/>
    <w:tmpl w:val="FD427D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6D9C56FB"/>
    <w:multiLevelType w:val="multilevel"/>
    <w:tmpl w:val="4280A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4"/>
      </w:rPr>
    </w:lvl>
  </w:abstractNum>
  <w:abstractNum w:abstractNumId="14" w15:restartNumberingAfterBreak="0">
    <w:nsid w:val="7BD03705"/>
    <w:multiLevelType w:val="hybridMultilevel"/>
    <w:tmpl w:val="D866771E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4F"/>
    <w:rsid w:val="00016EE8"/>
    <w:rsid w:val="00086CFD"/>
    <w:rsid w:val="000E5B3D"/>
    <w:rsid w:val="00173A7B"/>
    <w:rsid w:val="001777A9"/>
    <w:rsid w:val="00191EB1"/>
    <w:rsid w:val="001A0C1B"/>
    <w:rsid w:val="001F2FA2"/>
    <w:rsid w:val="00210A88"/>
    <w:rsid w:val="00266FC1"/>
    <w:rsid w:val="0028663E"/>
    <w:rsid w:val="00292C31"/>
    <w:rsid w:val="002A5B37"/>
    <w:rsid w:val="002D30BA"/>
    <w:rsid w:val="002D5688"/>
    <w:rsid w:val="002F058A"/>
    <w:rsid w:val="002F4771"/>
    <w:rsid w:val="00300067"/>
    <w:rsid w:val="00321A62"/>
    <w:rsid w:val="00376314"/>
    <w:rsid w:val="003C3482"/>
    <w:rsid w:val="003D2A1E"/>
    <w:rsid w:val="004F0500"/>
    <w:rsid w:val="0055405E"/>
    <w:rsid w:val="0055768D"/>
    <w:rsid w:val="00570C67"/>
    <w:rsid w:val="00584C0D"/>
    <w:rsid w:val="005D075B"/>
    <w:rsid w:val="00616950"/>
    <w:rsid w:val="0062681D"/>
    <w:rsid w:val="00667B6E"/>
    <w:rsid w:val="00695A4E"/>
    <w:rsid w:val="006D2E4F"/>
    <w:rsid w:val="006E39B3"/>
    <w:rsid w:val="007510D0"/>
    <w:rsid w:val="007622C5"/>
    <w:rsid w:val="007B4693"/>
    <w:rsid w:val="007E219A"/>
    <w:rsid w:val="008101A7"/>
    <w:rsid w:val="00812ED9"/>
    <w:rsid w:val="008344DA"/>
    <w:rsid w:val="008C56BE"/>
    <w:rsid w:val="008D09C7"/>
    <w:rsid w:val="00903081"/>
    <w:rsid w:val="0091394C"/>
    <w:rsid w:val="00933503"/>
    <w:rsid w:val="00975D6F"/>
    <w:rsid w:val="0098232E"/>
    <w:rsid w:val="009938BB"/>
    <w:rsid w:val="009A4D64"/>
    <w:rsid w:val="00A2424B"/>
    <w:rsid w:val="00A3377A"/>
    <w:rsid w:val="00A425C1"/>
    <w:rsid w:val="00AA6170"/>
    <w:rsid w:val="00B7548A"/>
    <w:rsid w:val="00B91267"/>
    <w:rsid w:val="00BC7279"/>
    <w:rsid w:val="00C17B7B"/>
    <w:rsid w:val="00C40719"/>
    <w:rsid w:val="00CA660F"/>
    <w:rsid w:val="00D5337B"/>
    <w:rsid w:val="00DA6619"/>
    <w:rsid w:val="00EA1A29"/>
    <w:rsid w:val="00F22E2D"/>
    <w:rsid w:val="00F42FA9"/>
    <w:rsid w:val="00FF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7C5E09A-EEB6-4D9D-A7CC-DF84868E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2E4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1F2F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2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E4F"/>
  </w:style>
  <w:style w:type="paragraph" w:styleId="Piedepgina">
    <w:name w:val="footer"/>
    <w:basedOn w:val="Normal"/>
    <w:link w:val="PiedepginaCar"/>
    <w:uiPriority w:val="99"/>
    <w:unhideWhenUsed/>
    <w:rsid w:val="006D2E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E4F"/>
  </w:style>
  <w:style w:type="paragraph" w:customStyle="1" w:styleId="Default">
    <w:name w:val="Default"/>
    <w:rsid w:val="006D2E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4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CF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D30B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F2F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Familia%20Martinez%20Pc\Desktop\PQRD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milia%20Martinez%20Pc\Desktop\PQR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milia%20Martinez%20Pc\Desktop\PQR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amilia%20Martinez%20Pc\Desktop\PQR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felipe\PEI\2%20TRIMESTRE\PQR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felipe\PEI\2%20TRIMESTRE\PQR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PQRD II TRIMESTRE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solidFill>
                <a:schemeClr val="accent1"/>
              </a:solidFill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PQRD!$B$3:$B$6</c:f>
              <c:strCache>
                <c:ptCount val="4"/>
                <c:pt idx="0">
                  <c:v>ABRIL</c:v>
                </c:pt>
                <c:pt idx="1">
                  <c:v>MAYO </c:v>
                </c:pt>
                <c:pt idx="2">
                  <c:v>JUNIO</c:v>
                </c:pt>
                <c:pt idx="3">
                  <c:v>TOTAL</c:v>
                </c:pt>
              </c:strCache>
            </c:strRef>
          </c:cat>
          <c:val>
            <c:numRef>
              <c:f>PQRD!$C$3:$C$6</c:f>
              <c:numCache>
                <c:formatCode>General</c:formatCode>
                <c:ptCount val="4"/>
                <c:pt idx="0">
                  <c:v>167</c:v>
                </c:pt>
                <c:pt idx="1">
                  <c:v>10</c:v>
                </c:pt>
                <c:pt idx="2">
                  <c:v>32</c:v>
                </c:pt>
                <c:pt idx="3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8E-41DA-9508-E0EFF54002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19314384"/>
        <c:axId val="219323632"/>
      </c:barChart>
      <c:catAx>
        <c:axId val="2193143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219323632"/>
        <c:crosses val="autoZero"/>
        <c:auto val="1"/>
        <c:lblAlgn val="ctr"/>
        <c:lblOffset val="100"/>
        <c:noMultiLvlLbl val="0"/>
      </c:catAx>
      <c:valAx>
        <c:axId val="219323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/>
            </a:pPr>
            <a:endParaRPr lang="es-CO"/>
          </a:p>
        </c:txPr>
        <c:crossAx val="219314384"/>
        <c:crosses val="autoZero"/>
        <c:crossBetween val="between"/>
      </c:valAx>
      <c:spPr>
        <a:noFill/>
        <a:ln>
          <a:solidFill>
            <a:schemeClr val="accent1"/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  <a:scene3d>
      <a:camera prst="orthographicFront"/>
      <a:lightRig rig="threePt" dir="t"/>
    </a:scene3d>
    <a:sp3d>
      <a:bevelT/>
      <a:bevelB/>
    </a:sp3d>
  </c:spPr>
  <c:txPr>
    <a:bodyPr/>
    <a:lstStyle/>
    <a:p>
      <a:pPr>
        <a:defRPr>
          <a:solidFill>
            <a:srgbClr val="002060"/>
          </a:solidFill>
        </a:defRPr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baseline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OFICINAS CON MAYORES PQRD EN EL II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baseline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3"/>
          <c:order val="3"/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PQRD!$B$14:$B$17</c:f>
              <c:strCache>
                <c:ptCount val="4"/>
                <c:pt idx="0">
                  <c:v>TRANSPORTE AEREO</c:v>
                </c:pt>
                <c:pt idx="1">
                  <c:v>SECRETARIA DE SEGURIDAD AEREA</c:v>
                </c:pt>
                <c:pt idx="2">
                  <c:v>GRUPO DE LICENCIAS TECNICAS Y EXAMENES</c:v>
                </c:pt>
                <c:pt idx="3">
                  <c:v>DIRECCION FINANCIERA</c:v>
                </c:pt>
              </c:strCache>
            </c:strRef>
          </c:cat>
          <c:val>
            <c:numRef>
              <c:f>PQRD!$F$14:$F$17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9</c:v>
                </c:pt>
                <c:pt idx="3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83-4D1F-B7A0-8AA4B2382B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219326896"/>
        <c:axId val="2193258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PQRD!$B$14:$B$17</c15:sqref>
                        </c15:formulaRef>
                      </c:ext>
                    </c:extLst>
                    <c:strCache>
                      <c:ptCount val="4"/>
                      <c:pt idx="0">
                        <c:v>TRANSPORTE AEREO</c:v>
                      </c:pt>
                      <c:pt idx="1">
                        <c:v>SECRETARIA DE SEGURIDAD AEREA</c:v>
                      </c:pt>
                      <c:pt idx="2">
                        <c:v>GRUPO DE LICENCIAS TECNICAS Y EXAMENES</c:v>
                      </c:pt>
                      <c:pt idx="3">
                        <c:v>DIRECCION FINANCIERA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PQRD!$C$14:$C$17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AD83-4D1F-B7A0-8AA4B2382BFA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gradFill rotWithShape="1">
                    <a:gsLst>
                      <a:gs pos="0">
                        <a:schemeClr val="accent2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2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2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PQRD!$B$14:$B$17</c15:sqref>
                        </c15:formulaRef>
                      </c:ext>
                    </c:extLst>
                    <c:strCache>
                      <c:ptCount val="4"/>
                      <c:pt idx="0">
                        <c:v>TRANSPORTE AEREO</c:v>
                      </c:pt>
                      <c:pt idx="1">
                        <c:v>SECRETARIA DE SEGURIDAD AEREA</c:v>
                      </c:pt>
                      <c:pt idx="2">
                        <c:v>GRUPO DE LICENCIAS TECNICAS Y EXAMENES</c:v>
                      </c:pt>
                      <c:pt idx="3">
                        <c:v>DIRECCION FINANCIERA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PQRD!$D$14:$D$17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AD83-4D1F-B7A0-8AA4B2382BFA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gradFill rotWithShape="1">
                    <a:gsLst>
                      <a:gs pos="0">
                        <a:schemeClr val="accent3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3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3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>
                    <a:outerShdw blurRad="57150" dist="19050" dir="5400000" algn="ctr" rotWithShape="0">
                      <a:srgbClr val="000000">
                        <a:alpha val="63000"/>
                      </a:srgbClr>
                    </a:outerShdw>
                  </a:effectLst>
                </c:spPr>
                <c:invertIfNegative val="0"/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PQRD!$B$14:$B$17</c15:sqref>
                        </c15:formulaRef>
                      </c:ext>
                    </c:extLst>
                    <c:strCache>
                      <c:ptCount val="4"/>
                      <c:pt idx="0">
                        <c:v>TRANSPORTE AEREO</c:v>
                      </c:pt>
                      <c:pt idx="1">
                        <c:v>SECRETARIA DE SEGURIDAD AEREA</c:v>
                      </c:pt>
                      <c:pt idx="2">
                        <c:v>GRUPO DE LICENCIAS TECNICAS Y EXAMENES</c:v>
                      </c:pt>
                      <c:pt idx="3">
                        <c:v>DIRECCION FINANCIERA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PQRD!$E$14:$E$17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AD83-4D1F-B7A0-8AA4B2382BFA}"/>
                  </c:ext>
                </c:extLst>
              </c15:ser>
            </c15:filteredBarSeries>
          </c:ext>
        </c:extLst>
      </c:barChart>
      <c:catAx>
        <c:axId val="21932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25808"/>
        <c:crosses val="autoZero"/>
        <c:auto val="1"/>
        <c:lblAlgn val="ctr"/>
        <c:lblOffset val="100"/>
        <c:noMultiLvlLbl val="0"/>
      </c:catAx>
      <c:valAx>
        <c:axId val="219325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268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  <a:scene3d>
      <a:camera prst="orthographicFront"/>
      <a:lightRig rig="threePt" dir="t"/>
    </a:scene3d>
    <a:sp3d>
      <a:bevelT/>
      <a:bevelB/>
    </a:sp3d>
  </c:spPr>
  <c:txPr>
    <a:bodyPr/>
    <a:lstStyle/>
    <a:p>
      <a:pPr>
        <a:defRPr>
          <a:solidFill>
            <a:srgbClr val="002060"/>
          </a:solidFill>
        </a:defRPr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baseline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TOTAL SOLICITUDES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baseline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bar"/>
        <c:grouping val="clustered"/>
        <c:varyColors val="0"/>
        <c:ser>
          <c:idx val="1"/>
          <c:order val="1"/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SOLICITUDES!$B$3:$B$6</c:f>
              <c:strCache>
                <c:ptCount val="4"/>
                <c:pt idx="0">
                  <c:v>ABRIL</c:v>
                </c:pt>
                <c:pt idx="1">
                  <c:v>MAYO </c:v>
                </c:pt>
                <c:pt idx="2">
                  <c:v>JUNIO</c:v>
                </c:pt>
                <c:pt idx="3">
                  <c:v>TOTAL</c:v>
                </c:pt>
              </c:strCache>
            </c:strRef>
          </c:cat>
          <c:val>
            <c:numRef>
              <c:f>SOLICITUDES!$D$3:$D$6</c:f>
              <c:numCache>
                <c:formatCode>General</c:formatCode>
                <c:ptCount val="4"/>
                <c:pt idx="0">
                  <c:v>46</c:v>
                </c:pt>
                <c:pt idx="1">
                  <c:v>50</c:v>
                </c:pt>
                <c:pt idx="2">
                  <c:v>47</c:v>
                </c:pt>
                <c:pt idx="3">
                  <c:v>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10-4270-92EC-A6E3FBBE67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9327440"/>
        <c:axId val="219312208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gradFill rotWithShape="1">
                    <a:gsLst>
                      <a:gs pos="0">
                        <a:schemeClr val="accent1">
                          <a:satMod val="103000"/>
                          <a:lumMod val="102000"/>
                          <a:tint val="94000"/>
                        </a:schemeClr>
                      </a:gs>
                      <a:gs pos="50000">
                        <a:schemeClr val="accent1">
                          <a:satMod val="110000"/>
                          <a:lumMod val="100000"/>
                          <a:shade val="100000"/>
                        </a:schemeClr>
                      </a:gs>
                      <a:gs pos="100000">
                        <a:schemeClr val="accent1">
                          <a:lumMod val="99000"/>
                          <a:satMod val="120000"/>
                          <a:shade val="78000"/>
                        </a:schemeClr>
                      </a:gs>
                    </a:gsLst>
                    <a:lin ang="5400000" scaled="0"/>
                  </a:gra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SOLICITUDES!$B$3:$B$6</c15:sqref>
                        </c15:formulaRef>
                      </c:ext>
                    </c:extLst>
                    <c:strCache>
                      <c:ptCount val="4"/>
                      <c:pt idx="0">
                        <c:v>ABRIL</c:v>
                      </c:pt>
                      <c:pt idx="1">
                        <c:v>MAYO </c:v>
                      </c:pt>
                      <c:pt idx="2">
                        <c:v>JUNIO</c:v>
                      </c:pt>
                      <c:pt idx="3">
                        <c:v>TOTAL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SOLICITUDES!$C$3:$C$6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9110-4270-92EC-A6E3FBBE6776}"/>
                  </c:ext>
                </c:extLst>
              </c15:ser>
            </c15:filteredBarSeries>
          </c:ext>
        </c:extLst>
      </c:barChart>
      <c:catAx>
        <c:axId val="21932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12208"/>
        <c:crosses val="autoZero"/>
        <c:auto val="1"/>
        <c:lblAlgn val="ctr"/>
        <c:lblOffset val="100"/>
        <c:noMultiLvlLbl val="0"/>
      </c:catAx>
      <c:valAx>
        <c:axId val="2193122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2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OFICINAS CON MAYORES SOLICITUDES EN EL II TRIMESTRE</a:t>
            </a:r>
          </a:p>
        </c:rich>
      </c:tx>
      <c:layout>
        <c:manualLayout>
          <c:xMode val="edge"/>
          <c:yMode val="edge"/>
          <c:x val="0.1314114185632278"/>
          <c:y val="3.12709403618494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normalizeH="0" baseline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2.7725267800882167E-2"/>
          <c:y val="0.26383739111011839"/>
          <c:w val="0.94454946439823562"/>
          <c:h val="0.5099544654304855"/>
        </c:manualLayout>
      </c:layout>
      <c:barChart>
        <c:barDir val="col"/>
        <c:grouping val="clustered"/>
        <c:varyColors val="0"/>
        <c:ser>
          <c:idx val="3"/>
          <c:order val="3"/>
          <c:spPr>
            <a:solidFill>
              <a:schemeClr val="accent4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SOLICITUDES!$J$3:$J$7</c:f>
              <c:strCache>
                <c:ptCount val="5"/>
                <c:pt idx="0">
                  <c:v>DIRECCION DE SERVICIOS A LA NEVAGACION AEREA</c:v>
                </c:pt>
                <c:pt idx="1">
                  <c:v>GRUPO DE LICENCIAS TECNICAS</c:v>
                </c:pt>
                <c:pt idx="2">
                  <c:v>SECRETARIA DE SEGURIDAD AEREA</c:v>
                </c:pt>
                <c:pt idx="3">
                  <c:v>SECRETARIA ACADEMICA</c:v>
                </c:pt>
                <c:pt idx="4">
                  <c:v>OFICINA DE TRASPORTE AEREO</c:v>
                </c:pt>
              </c:strCache>
            </c:strRef>
          </c:cat>
          <c:val>
            <c:numRef>
              <c:f>SOLICITUDES!$N$3:$N$7</c:f>
              <c:numCache>
                <c:formatCode>General</c:formatCode>
                <c:ptCount val="5"/>
                <c:pt idx="0">
                  <c:v>17</c:v>
                </c:pt>
                <c:pt idx="1">
                  <c:v>46</c:v>
                </c:pt>
                <c:pt idx="2">
                  <c:v>21</c:v>
                </c:pt>
                <c:pt idx="3">
                  <c:v>11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EC-43FD-98E3-6658CE273D4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32805488"/>
        <c:axId val="23279896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SOLICITUDES!$J$3:$J$7</c15:sqref>
                        </c15:formulaRef>
                      </c:ext>
                    </c:extLst>
                    <c:strCache>
                      <c:ptCount val="5"/>
                      <c:pt idx="0">
                        <c:v>DIRECCION DE SERVICIOS A LA NEVAGACION AEREA</c:v>
                      </c:pt>
                      <c:pt idx="1">
                        <c:v>GRUPO DE LICENCIAS TECNICAS</c:v>
                      </c:pt>
                      <c:pt idx="2">
                        <c:v>SECRETARIA DE SEGURIDAD AEREA</c:v>
                      </c:pt>
                      <c:pt idx="3">
                        <c:v>SECRETARIA ACADEMICA</c:v>
                      </c:pt>
                      <c:pt idx="4">
                        <c:v>OFICINA DE TRASPORTE AEREO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SOLICITUDES!$K$3:$K$7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CEC-43FD-98E3-6658CE273D4D}"/>
                  </c:ext>
                </c:extLst>
              </c15:ser>
            </c15:filteredBarSeries>
            <c15:filteredBarSeries>
              <c15:ser>
                <c:idx val="1"/>
                <c:order val="1"/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SOLICITUDES!$J$3:$J$7</c15:sqref>
                        </c15:formulaRef>
                      </c:ext>
                    </c:extLst>
                    <c:strCache>
                      <c:ptCount val="5"/>
                      <c:pt idx="0">
                        <c:v>DIRECCION DE SERVICIOS A LA NEVAGACION AEREA</c:v>
                      </c:pt>
                      <c:pt idx="1">
                        <c:v>GRUPO DE LICENCIAS TECNICAS</c:v>
                      </c:pt>
                      <c:pt idx="2">
                        <c:v>SECRETARIA DE SEGURIDAD AEREA</c:v>
                      </c:pt>
                      <c:pt idx="3">
                        <c:v>SECRETARIA ACADEMICA</c:v>
                      </c:pt>
                      <c:pt idx="4">
                        <c:v>OFICINA DE TRASPORTE AEREO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SOLICITUDES!$L$3:$L$7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2-2CEC-43FD-98E3-6658CE273D4D}"/>
                  </c:ext>
                </c:extLst>
              </c15:ser>
            </c15:filteredBarSeries>
            <c15:filteredBarSeries>
              <c15:ser>
                <c:idx val="2"/>
                <c:order val="2"/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-5400000" spcFirstLastPara="1" vertOverflow="clip" horzOverflow="clip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800" b="0" i="0" u="none" strike="noStrike" kern="1200" baseline="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es-CO"/>
                    </a:p>
                  </c:txPr>
                  <c:dLblPos val="out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1"/>
                      <c15:leaderLines>
                        <c:spPr>
                          <a:ln w="9525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SOLICITUDES!$J$3:$J$7</c15:sqref>
                        </c15:formulaRef>
                      </c:ext>
                    </c:extLst>
                    <c:strCache>
                      <c:ptCount val="5"/>
                      <c:pt idx="0">
                        <c:v>DIRECCION DE SERVICIOS A LA NEVAGACION AEREA</c:v>
                      </c:pt>
                      <c:pt idx="1">
                        <c:v>GRUPO DE LICENCIAS TECNICAS</c:v>
                      </c:pt>
                      <c:pt idx="2">
                        <c:v>SECRETARIA DE SEGURIDAD AEREA</c:v>
                      </c:pt>
                      <c:pt idx="3">
                        <c:v>SECRETARIA ACADEMICA</c:v>
                      </c:pt>
                      <c:pt idx="4">
                        <c:v>OFICINA DE TRASPORTE AEREO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SOLICITUDES!$M$3:$M$7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3-2CEC-43FD-98E3-6658CE273D4D}"/>
                  </c:ext>
                </c:extLst>
              </c15:ser>
            </c15:filteredBarSeries>
          </c:ext>
        </c:extLst>
      </c:barChart>
      <c:catAx>
        <c:axId val="232805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bg2">
                    <a:lumMod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32798960"/>
        <c:crosses val="autoZero"/>
        <c:auto val="1"/>
        <c:lblAlgn val="ctr"/>
        <c:lblOffset val="100"/>
        <c:noMultiLvlLbl val="0"/>
      </c:catAx>
      <c:valAx>
        <c:axId val="232798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3280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baseline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DERECHOS DE PETICION II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baseline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>
        <c:manualLayout>
          <c:layoutTarget val="inner"/>
          <c:xMode val="edge"/>
          <c:yMode val="edge"/>
          <c:x val="0.11148403324584429"/>
          <c:y val="0.16245370370370371"/>
          <c:w val="0.83896041119860021"/>
          <c:h val="0.72088764946048411"/>
        </c:manualLayout>
      </c:layout>
      <c:bar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DP!$B$3:$B$6</c:f>
              <c:strCache>
                <c:ptCount val="4"/>
                <c:pt idx="0">
                  <c:v>ABRIL</c:v>
                </c:pt>
                <c:pt idx="1">
                  <c:v>MAYO </c:v>
                </c:pt>
                <c:pt idx="2">
                  <c:v>JUNIO</c:v>
                </c:pt>
                <c:pt idx="3">
                  <c:v>TOTAL</c:v>
                </c:pt>
              </c:strCache>
            </c:strRef>
          </c:cat>
          <c:val>
            <c:numRef>
              <c:f>DP!$C$3:$C$6</c:f>
              <c:numCache>
                <c:formatCode>General</c:formatCode>
                <c:ptCount val="4"/>
                <c:pt idx="0">
                  <c:v>96</c:v>
                </c:pt>
                <c:pt idx="1">
                  <c:v>108</c:v>
                </c:pt>
                <c:pt idx="2">
                  <c:v>127</c:v>
                </c:pt>
                <c:pt idx="3">
                  <c:v>331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3F-402D-B181-435B4B1CAE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19317104"/>
        <c:axId val="219312752"/>
      </c:barChart>
      <c:catAx>
        <c:axId val="219317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12752"/>
        <c:crosses val="autoZero"/>
        <c:auto val="1"/>
        <c:lblAlgn val="ctr"/>
        <c:lblOffset val="100"/>
        <c:noMultiLvlLbl val="0"/>
      </c:catAx>
      <c:valAx>
        <c:axId val="2193127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193171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0" normalizeH="0" baseline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  <a:latin typeface="+mn-lt"/>
                <a:ea typeface="+mn-ea"/>
                <a:cs typeface="+mn-cs"/>
              </a:defRPr>
            </a:pPr>
            <a:r>
              <a:rPr lang="es-CO" b="0" cap="none" spc="0">
                <a:ln w="0"/>
                <a:gradFill>
                  <a:gsLst>
                    <a:gs pos="0">
                      <a:schemeClr val="accent5">
                        <a:lumMod val="50000"/>
                      </a:schemeClr>
                    </a:gs>
                    <a:gs pos="50000">
                      <a:schemeClr val="accent5"/>
                    </a:gs>
                    <a:gs pos="100000">
                      <a:schemeClr val="accent5">
                        <a:lumMod val="60000"/>
                        <a:lumOff val="40000"/>
                      </a:schemeClr>
                    </a:gs>
                  </a:gsLst>
                  <a:lin ang="5400000"/>
                </a:gradFill>
                <a:effectLst>
                  <a:reflection blurRad="6350" stA="53000" endA="300" endPos="35500" dir="5400000" sy="-90000" algn="bl" rotWithShape="0"/>
                </a:effectLst>
              </a:rPr>
              <a:t>OFICINAS CON MAYORES DERECHOS DE PETICION EN EL II TRIMESTRE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0" normalizeH="0" baseline="0">
              <a:ln w="0"/>
              <a:gradFill>
                <a:gsLst>
                  <a:gs pos="0">
                    <a:schemeClr val="accent5">
                      <a:lumMod val="50000"/>
                    </a:schemeClr>
                  </a:gs>
                  <a:gs pos="5000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/>
              </a:gradFill>
              <a:effectLst>
                <a:reflection blurRad="6350" stA="53000" endA="300" endPos="35500" dir="5400000" sy="-90000" algn="bl" rotWithShape="0"/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DP!$B$18:$B$20</c:f>
              <c:strCache>
                <c:ptCount val="3"/>
                <c:pt idx="0">
                  <c:v>DIRECCION DE TALENTO HUMANO</c:v>
                </c:pt>
                <c:pt idx="1">
                  <c:v>OFICINA DE TRANSPORTE AEREO</c:v>
                </c:pt>
                <c:pt idx="2">
                  <c:v>SECRETARIA DE SEGURIDAD AEREA</c:v>
                </c:pt>
              </c:strCache>
            </c:strRef>
          </c:cat>
          <c:val>
            <c:numRef>
              <c:f>DP!$C$18:$C$20</c:f>
              <c:numCache>
                <c:formatCode>General</c:formatCode>
                <c:ptCount val="3"/>
                <c:pt idx="0">
                  <c:v>41</c:v>
                </c:pt>
                <c:pt idx="1">
                  <c:v>24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92-4AFC-BFAE-886E7B2C04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219320912"/>
        <c:axId val="219322544"/>
      </c:barChart>
      <c:catAx>
        <c:axId val="219320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cap="all" spc="120" normalizeH="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s-CO"/>
          </a:p>
        </c:txPr>
        <c:crossAx val="219322544"/>
        <c:crosses val="autoZero"/>
        <c:auto val="1"/>
        <c:lblAlgn val="ctr"/>
        <c:lblOffset val="100"/>
        <c:noMultiLvlLbl val="0"/>
      </c:catAx>
      <c:valAx>
        <c:axId val="2193225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19320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k33 xmlns="c9ee7855-f703-4974-8313-d01e489a4af9" xsi:nil="true"/>
    <Formato xmlns="c9ee7855-f703-4974-8313-d01e489a4af9">
      <Url>http://www.aerocivil.gov.co/Style%20Library/Images/doc.svg</Url>
      <Description>/Style%20Library/Images/doc.svg</Description>
    </Formato>
    <T_x00ed_tulo xmlns="c9ee7855-f703-4974-8313-d01e489a4af9">Informe segundo trimestre PQRD 2017</T_x00ed_tul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387A5B3F05BD438A6E8F05E9CAF63E" ma:contentTypeVersion="3" ma:contentTypeDescription="Create a new document." ma:contentTypeScope="" ma:versionID="b37635dee0e4f2829c1768af6e528490">
  <xsd:schema xmlns:xsd="http://www.w3.org/2001/XMLSchema" xmlns:xs="http://www.w3.org/2001/XMLSchema" xmlns:p="http://schemas.microsoft.com/office/2006/metadata/properties" xmlns:ns2="c9ee7855-f703-4974-8313-d01e489a4af9" targetNamespace="http://schemas.microsoft.com/office/2006/metadata/properties" ma:root="true" ma:fieldsID="fd0c97992e51eb86f7c8ec224649fdd8" ns2:_="">
    <xsd:import namespace="c9ee7855-f703-4974-8313-d01e489a4af9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_x0064_k33" minOccurs="0"/>
                <xsd:element ref="ns2:T_x00ed_tul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e7855-f703-4974-8313-d01e489a4af9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format="Hyperlink" ma:internalName="Forma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4_k33" ma:index="9" nillable="true" ma:displayName="Text" ma:internalName="_x0064_k33">
      <xsd:simpleType>
        <xsd:restriction base="dms:Text"/>
      </xsd:simpleType>
    </xsd:element>
    <xsd:element name="T_x00ed_tulo" ma:index="10" nillable="true" ma:displayName="Título" ma:internalName="T_x00ed_tul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11550D-0969-49E0-A446-3D3CF7DFF210}"/>
</file>

<file path=customXml/itemProps2.xml><?xml version="1.0" encoding="utf-8"?>
<ds:datastoreItem xmlns:ds="http://schemas.openxmlformats.org/officeDocument/2006/customXml" ds:itemID="{CE3BFA79-5FE8-48F6-8784-A8595C92D642}"/>
</file>

<file path=customXml/itemProps3.xml><?xml version="1.0" encoding="utf-8"?>
<ds:datastoreItem xmlns:ds="http://schemas.openxmlformats.org/officeDocument/2006/customXml" ds:itemID="{753419B5-F139-416E-953A-9BCD78E12C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8</Pages>
  <Words>874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Martinez Pc</dc:creator>
  <cp:keywords/>
  <dc:description/>
  <cp:lastModifiedBy>Diana Marcela Aristizabal Monsalve</cp:lastModifiedBy>
  <cp:revision>28</cp:revision>
  <dcterms:created xsi:type="dcterms:W3CDTF">2017-07-06T20:50:00Z</dcterms:created>
  <dcterms:modified xsi:type="dcterms:W3CDTF">2017-07-18T14:38:00Z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0x0101005D387A5B3F05BD438A6E8F05E9CAF63E</vt:lpwstr>
  </property>
</Properties>
</file>